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4FD" w:rsidRPr="00365321" w:rsidRDefault="008A24FD" w:rsidP="008A24FD">
      <w:pPr>
        <w:contextualSpacing/>
        <w:jc w:val="center"/>
        <w:rPr>
          <w:b/>
          <w:sz w:val="28"/>
          <w:szCs w:val="28"/>
        </w:rPr>
      </w:pPr>
      <w:r w:rsidRPr="00365321">
        <w:rPr>
          <w:b/>
          <w:sz w:val="28"/>
          <w:szCs w:val="28"/>
        </w:rPr>
        <w:t>Автономная некоммерческая организация высшего образования</w:t>
      </w:r>
    </w:p>
    <w:p w:rsidR="008A24FD" w:rsidRPr="00365321" w:rsidRDefault="008A24FD" w:rsidP="008A24FD">
      <w:pPr>
        <w:contextualSpacing/>
        <w:jc w:val="center"/>
        <w:rPr>
          <w:b/>
          <w:sz w:val="28"/>
          <w:szCs w:val="28"/>
        </w:rPr>
      </w:pPr>
      <w:r w:rsidRPr="00365321">
        <w:rPr>
          <w:b/>
          <w:sz w:val="28"/>
          <w:szCs w:val="28"/>
        </w:rPr>
        <w:t>«Открытый университет экономики, управления и права»</w:t>
      </w:r>
    </w:p>
    <w:p w:rsidR="008A24FD" w:rsidRPr="00365321" w:rsidRDefault="008A24FD" w:rsidP="008A24FD">
      <w:pPr>
        <w:contextualSpacing/>
        <w:jc w:val="center"/>
        <w:rPr>
          <w:sz w:val="28"/>
          <w:szCs w:val="28"/>
        </w:rPr>
      </w:pPr>
      <w:r w:rsidRPr="00365321">
        <w:rPr>
          <w:b/>
          <w:sz w:val="28"/>
          <w:szCs w:val="28"/>
        </w:rPr>
        <w:t>(АНО ВО ОУЭП)</w:t>
      </w:r>
    </w:p>
    <w:p w:rsidR="008A24FD" w:rsidRPr="00365321" w:rsidRDefault="008A24FD" w:rsidP="008A24FD">
      <w:pPr>
        <w:tabs>
          <w:tab w:val="left" w:pos="900"/>
          <w:tab w:val="left" w:pos="1080"/>
        </w:tabs>
        <w:suppressAutoHyphens/>
        <w:ind w:firstLine="709"/>
        <w:contextualSpacing/>
        <w:jc w:val="both"/>
        <w:rPr>
          <w:b/>
          <w:sz w:val="20"/>
        </w:rPr>
      </w:pPr>
    </w:p>
    <w:p w:rsidR="008A24FD" w:rsidRPr="00365321" w:rsidRDefault="008A24FD" w:rsidP="008A24FD">
      <w:pPr>
        <w:tabs>
          <w:tab w:val="left" w:pos="900"/>
          <w:tab w:val="left" w:pos="1080"/>
        </w:tabs>
        <w:suppressAutoHyphens/>
        <w:ind w:firstLine="709"/>
        <w:contextualSpacing/>
        <w:jc w:val="right"/>
        <w:rPr>
          <w:b/>
          <w:sz w:val="20"/>
        </w:rPr>
      </w:pPr>
    </w:p>
    <w:p w:rsidR="008A24FD" w:rsidRPr="00664516" w:rsidRDefault="008A24FD" w:rsidP="008A24FD">
      <w:pPr>
        <w:tabs>
          <w:tab w:val="left" w:pos="900"/>
          <w:tab w:val="left" w:pos="1080"/>
        </w:tabs>
        <w:suppressAutoHyphens/>
        <w:ind w:firstLine="709"/>
        <w:contextualSpacing/>
        <w:jc w:val="right"/>
        <w:rPr>
          <w:b/>
          <w:sz w:val="20"/>
        </w:rPr>
      </w:pPr>
      <w:r w:rsidRPr="00664516">
        <w:rPr>
          <w:b/>
          <w:sz w:val="20"/>
        </w:rPr>
        <w:t>УТВЕРЖДАЮ:</w:t>
      </w:r>
    </w:p>
    <w:p w:rsidR="008A24FD" w:rsidRPr="00664516" w:rsidRDefault="008A24FD" w:rsidP="008A24FD">
      <w:pPr>
        <w:tabs>
          <w:tab w:val="left" w:pos="900"/>
          <w:tab w:val="left" w:pos="1080"/>
        </w:tabs>
        <w:suppressAutoHyphens/>
        <w:ind w:firstLine="709"/>
        <w:contextualSpacing/>
        <w:jc w:val="right"/>
        <w:rPr>
          <w:sz w:val="20"/>
        </w:rPr>
      </w:pPr>
      <w:r w:rsidRPr="00664516">
        <w:rPr>
          <w:sz w:val="20"/>
        </w:rPr>
        <w:t>Ректор АНО ВО ОУЭП, Фокина В.Н.</w:t>
      </w:r>
    </w:p>
    <w:p w:rsidR="008A24FD" w:rsidRPr="00664516" w:rsidRDefault="008A24FD" w:rsidP="008A24FD">
      <w:pPr>
        <w:tabs>
          <w:tab w:val="left" w:pos="900"/>
          <w:tab w:val="left" w:pos="1080"/>
        </w:tabs>
        <w:suppressAutoHyphens/>
        <w:ind w:firstLine="709"/>
        <w:contextualSpacing/>
        <w:jc w:val="right"/>
        <w:rPr>
          <w:b/>
          <w:sz w:val="20"/>
        </w:rPr>
      </w:pPr>
    </w:p>
    <w:p w:rsidR="008A24FD" w:rsidRPr="00664516" w:rsidRDefault="008A24FD" w:rsidP="008A24FD">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A24FD" w:rsidRPr="00664516" w:rsidRDefault="008A24FD" w:rsidP="008A24FD">
      <w:pPr>
        <w:tabs>
          <w:tab w:val="left" w:pos="900"/>
          <w:tab w:val="left" w:pos="1080"/>
        </w:tabs>
        <w:suppressAutoHyphens/>
        <w:ind w:firstLine="709"/>
        <w:contextualSpacing/>
        <w:jc w:val="right"/>
        <w:rPr>
          <w:sz w:val="20"/>
        </w:rPr>
      </w:pPr>
      <w:r w:rsidRPr="00664516">
        <w:rPr>
          <w:sz w:val="20"/>
        </w:rPr>
        <w:t>19 апреля 2023 г.</w:t>
      </w:r>
    </w:p>
    <w:p w:rsidR="008A24FD" w:rsidRPr="00664516" w:rsidRDefault="008A24FD" w:rsidP="008A24FD">
      <w:pPr>
        <w:tabs>
          <w:tab w:val="left" w:pos="900"/>
          <w:tab w:val="left" w:pos="1080"/>
        </w:tabs>
        <w:suppressAutoHyphens/>
        <w:ind w:firstLine="709"/>
        <w:contextualSpacing/>
        <w:jc w:val="right"/>
        <w:rPr>
          <w:sz w:val="20"/>
        </w:rPr>
      </w:pPr>
    </w:p>
    <w:p w:rsidR="008A24FD" w:rsidRPr="00664516" w:rsidRDefault="008A24FD" w:rsidP="008A24FD">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8A24FD" w:rsidRPr="00664516" w:rsidRDefault="008A24FD" w:rsidP="008A24FD">
      <w:pPr>
        <w:tabs>
          <w:tab w:val="left" w:pos="900"/>
          <w:tab w:val="left" w:pos="1080"/>
        </w:tabs>
        <w:suppressAutoHyphens/>
        <w:ind w:firstLine="709"/>
        <w:contextualSpacing/>
        <w:jc w:val="right"/>
        <w:rPr>
          <w:sz w:val="20"/>
        </w:rPr>
      </w:pPr>
      <w:r w:rsidRPr="00664516">
        <w:rPr>
          <w:sz w:val="20"/>
        </w:rPr>
        <w:t xml:space="preserve">Протокол N 9 от 19.04.2023 </w:t>
      </w:r>
    </w:p>
    <w:p w:rsidR="00772791" w:rsidRDefault="00772791" w:rsidP="00772791">
      <w:pPr>
        <w:tabs>
          <w:tab w:val="left" w:pos="900"/>
          <w:tab w:val="left" w:pos="1080"/>
        </w:tabs>
        <w:suppressAutoHyphens/>
        <w:spacing w:before="0" w:beforeAutospacing="0" w:after="0" w:afterAutospacing="0"/>
        <w:ind w:firstLine="709"/>
        <w:jc w:val="right"/>
      </w:pPr>
    </w:p>
    <w:p w:rsidR="00772791" w:rsidRDefault="00772791" w:rsidP="00772791">
      <w:pPr>
        <w:tabs>
          <w:tab w:val="left" w:pos="900"/>
          <w:tab w:val="left" w:pos="1080"/>
        </w:tabs>
        <w:suppressAutoHyphens/>
        <w:spacing w:before="0" w:beforeAutospacing="0" w:after="0" w:afterAutospacing="0"/>
        <w:ind w:firstLine="709"/>
        <w:jc w:val="center"/>
      </w:pPr>
    </w:p>
    <w:p w:rsidR="00772791" w:rsidRDefault="00772791" w:rsidP="00772791">
      <w:pPr>
        <w:tabs>
          <w:tab w:val="left" w:pos="900"/>
          <w:tab w:val="left" w:pos="1080"/>
        </w:tabs>
        <w:suppressAutoHyphens/>
        <w:spacing w:before="0" w:beforeAutospacing="0" w:after="0" w:afterAutospacing="0"/>
        <w:ind w:firstLine="709"/>
        <w:jc w:val="center"/>
        <w:rPr>
          <w:b/>
        </w:rPr>
      </w:pPr>
      <w:r>
        <w:rPr>
          <w:b/>
        </w:rPr>
        <w:t>РАБОЧАЯ ПРОГРАММА</w:t>
      </w:r>
    </w:p>
    <w:p w:rsidR="00772791" w:rsidRDefault="00772791" w:rsidP="00772791">
      <w:pPr>
        <w:tabs>
          <w:tab w:val="left" w:pos="900"/>
          <w:tab w:val="left" w:pos="1080"/>
        </w:tabs>
        <w:suppressAutoHyphens/>
        <w:spacing w:before="0" w:beforeAutospacing="0" w:after="0" w:afterAutospacing="0"/>
        <w:ind w:firstLine="709"/>
        <w:jc w:val="center"/>
        <w:rPr>
          <w:b/>
        </w:rPr>
      </w:pPr>
    </w:p>
    <w:p w:rsidR="00772791" w:rsidRDefault="00772791" w:rsidP="00772791">
      <w:pPr>
        <w:tabs>
          <w:tab w:val="left" w:pos="900"/>
          <w:tab w:val="left" w:pos="1080"/>
        </w:tabs>
        <w:suppressAutoHyphens/>
        <w:spacing w:before="0" w:beforeAutospacing="0" w:after="0" w:afterAutospacing="0"/>
        <w:ind w:firstLine="709"/>
        <w:jc w:val="center"/>
        <w:rPr>
          <w:b/>
        </w:rPr>
      </w:pPr>
      <w:r>
        <w:rPr>
          <w:b/>
        </w:rPr>
        <w:t>по дисциплине</w:t>
      </w:r>
    </w:p>
    <w:p w:rsidR="00772791" w:rsidRDefault="00772791" w:rsidP="00772791">
      <w:pPr>
        <w:tabs>
          <w:tab w:val="left" w:pos="900"/>
          <w:tab w:val="left" w:pos="1080"/>
        </w:tabs>
        <w:suppressAutoHyphens/>
        <w:spacing w:before="0" w:beforeAutospacing="0" w:after="0" w:afterAutospacing="0"/>
        <w:ind w:firstLine="709"/>
        <w:jc w:val="center"/>
        <w:rPr>
          <w:b/>
        </w:rPr>
      </w:pPr>
    </w:p>
    <w:p w:rsidR="00772791" w:rsidRDefault="00772791" w:rsidP="00772791">
      <w:pPr>
        <w:tabs>
          <w:tab w:val="left" w:pos="900"/>
          <w:tab w:val="left" w:pos="1080"/>
        </w:tabs>
        <w:suppressAutoHyphens/>
        <w:spacing w:before="0" w:beforeAutospacing="0" w:after="0" w:afterAutospacing="0"/>
        <w:ind w:firstLine="709"/>
        <w:jc w:val="center"/>
      </w:pPr>
      <w:r>
        <w:t>Наименование дисциплины Б1.В.ДВ.04.02 Тенденции развития уголовно-исполнительного законодательства на современном этапе</w:t>
      </w:r>
    </w:p>
    <w:p w:rsidR="00772791" w:rsidRDefault="00772791" w:rsidP="00772791">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772791" w:rsidRDefault="00772791" w:rsidP="00772791">
      <w:pPr>
        <w:tabs>
          <w:tab w:val="left" w:pos="900"/>
          <w:tab w:val="left" w:pos="1080"/>
        </w:tabs>
        <w:suppressAutoHyphens/>
        <w:spacing w:before="0" w:beforeAutospacing="0" w:after="0" w:afterAutospacing="0"/>
        <w:ind w:firstLine="709"/>
        <w:rPr>
          <w:b/>
          <w:sz w:val="20"/>
          <w:szCs w:val="20"/>
        </w:rPr>
      </w:pPr>
    </w:p>
    <w:p w:rsidR="00772791" w:rsidRDefault="00772791" w:rsidP="00772791">
      <w:pPr>
        <w:tabs>
          <w:tab w:val="left" w:pos="900"/>
          <w:tab w:val="left" w:pos="1080"/>
        </w:tabs>
        <w:suppressAutoHyphens/>
        <w:spacing w:before="0" w:beforeAutospacing="0" w:after="0" w:afterAutospacing="0"/>
        <w:ind w:firstLine="709"/>
        <w:jc w:val="right"/>
        <w:rPr>
          <w:sz w:val="20"/>
          <w:szCs w:val="20"/>
        </w:rPr>
      </w:pPr>
    </w:p>
    <w:p w:rsidR="00772791" w:rsidRDefault="00772791" w:rsidP="00772791">
      <w:pPr>
        <w:tabs>
          <w:tab w:val="left" w:pos="900"/>
          <w:tab w:val="left" w:pos="1080"/>
        </w:tabs>
        <w:suppressAutoHyphens/>
        <w:spacing w:before="0" w:beforeAutospacing="0" w:after="0" w:afterAutospacing="0"/>
        <w:ind w:firstLine="709"/>
        <w:jc w:val="right"/>
        <w:rPr>
          <w:sz w:val="20"/>
          <w:szCs w:val="20"/>
        </w:rPr>
      </w:pPr>
    </w:p>
    <w:p w:rsidR="00772791" w:rsidRDefault="00772791" w:rsidP="00772791">
      <w:pPr>
        <w:tabs>
          <w:tab w:val="left" w:pos="900"/>
          <w:tab w:val="left" w:pos="1080"/>
        </w:tabs>
        <w:suppressAutoHyphens/>
        <w:spacing w:before="0" w:beforeAutospacing="0" w:after="0" w:afterAutospacing="0"/>
        <w:ind w:firstLine="709"/>
        <w:jc w:val="right"/>
        <w:rPr>
          <w:sz w:val="20"/>
          <w:szCs w:val="20"/>
        </w:rPr>
      </w:pPr>
    </w:p>
    <w:p w:rsidR="00772791" w:rsidRDefault="00772791" w:rsidP="00772791">
      <w:pPr>
        <w:tabs>
          <w:tab w:val="left" w:pos="900"/>
          <w:tab w:val="left" w:pos="1080"/>
        </w:tabs>
        <w:suppressAutoHyphens/>
        <w:spacing w:before="0" w:beforeAutospacing="0" w:after="0" w:afterAutospacing="0"/>
        <w:rPr>
          <w:sz w:val="20"/>
          <w:szCs w:val="20"/>
        </w:rPr>
      </w:pPr>
    </w:p>
    <w:p w:rsidR="00772791" w:rsidRDefault="00772791" w:rsidP="00772791">
      <w:pPr>
        <w:tabs>
          <w:tab w:val="left" w:pos="900"/>
          <w:tab w:val="left" w:pos="1080"/>
        </w:tabs>
        <w:suppressAutoHyphens/>
        <w:spacing w:before="0" w:beforeAutospacing="0" w:after="0" w:afterAutospacing="0"/>
        <w:ind w:firstLine="709"/>
        <w:rPr>
          <w:sz w:val="20"/>
          <w:szCs w:val="20"/>
        </w:rPr>
      </w:pPr>
    </w:p>
    <w:p w:rsidR="00772791" w:rsidRDefault="00772791" w:rsidP="00772791">
      <w:pPr>
        <w:tabs>
          <w:tab w:val="left" w:pos="900"/>
          <w:tab w:val="left" w:pos="1080"/>
        </w:tabs>
        <w:suppressAutoHyphens/>
        <w:spacing w:before="0" w:beforeAutospacing="0" w:after="0" w:afterAutospacing="0"/>
        <w:ind w:firstLine="709"/>
        <w:rPr>
          <w:sz w:val="20"/>
          <w:szCs w:val="20"/>
        </w:rPr>
      </w:pPr>
    </w:p>
    <w:p w:rsidR="00772791" w:rsidRDefault="00772791" w:rsidP="00772791">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772791" w:rsidRDefault="00772791" w:rsidP="00772791">
      <w:pPr>
        <w:tabs>
          <w:tab w:val="left" w:pos="900"/>
          <w:tab w:val="left" w:pos="1080"/>
        </w:tabs>
        <w:suppressAutoHyphens/>
        <w:spacing w:before="0" w:beforeAutospacing="0" w:after="0" w:afterAutospacing="0"/>
        <w:ind w:firstLine="709"/>
        <w:rPr>
          <w:sz w:val="20"/>
          <w:szCs w:val="20"/>
          <w:u w:val="single"/>
        </w:rPr>
      </w:pPr>
    </w:p>
    <w:p w:rsidR="00772791" w:rsidRDefault="00772791" w:rsidP="00772791">
      <w:pPr>
        <w:tabs>
          <w:tab w:val="left" w:pos="900"/>
          <w:tab w:val="left" w:pos="1080"/>
        </w:tabs>
        <w:suppressAutoHyphens/>
        <w:spacing w:before="0" w:beforeAutospacing="0" w:after="0" w:afterAutospacing="0"/>
        <w:ind w:firstLine="709"/>
        <w:rPr>
          <w:sz w:val="20"/>
          <w:szCs w:val="20"/>
          <w:u w:val="single"/>
        </w:rPr>
      </w:pPr>
    </w:p>
    <w:p w:rsidR="00772791" w:rsidRDefault="00772791" w:rsidP="00772791">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772791" w:rsidRDefault="00772791" w:rsidP="00772791">
      <w:pPr>
        <w:tabs>
          <w:tab w:val="left" w:pos="900"/>
          <w:tab w:val="left" w:pos="1080"/>
        </w:tabs>
        <w:suppressAutoHyphens/>
        <w:spacing w:before="0" w:beforeAutospacing="0" w:after="0" w:afterAutospacing="0"/>
        <w:rPr>
          <w:sz w:val="20"/>
          <w:szCs w:val="20"/>
        </w:rPr>
      </w:pPr>
      <w:r>
        <w:rPr>
          <w:sz w:val="20"/>
          <w:szCs w:val="20"/>
        </w:rPr>
        <w:t xml:space="preserve">Майстренко Г.А., </w:t>
      </w:r>
      <w:proofErr w:type="spellStart"/>
      <w:r>
        <w:rPr>
          <w:sz w:val="20"/>
          <w:szCs w:val="20"/>
        </w:rPr>
        <w:t>к.ю.н</w:t>
      </w:r>
      <w:proofErr w:type="spellEnd"/>
      <w:r>
        <w:rPr>
          <w:sz w:val="20"/>
          <w:szCs w:val="20"/>
        </w:rPr>
        <w:t>.</w:t>
      </w:r>
    </w:p>
    <w:p w:rsidR="00772791" w:rsidRDefault="00772791" w:rsidP="00772791">
      <w:pPr>
        <w:tabs>
          <w:tab w:val="left" w:pos="900"/>
          <w:tab w:val="left" w:pos="1080"/>
        </w:tabs>
        <w:suppressAutoHyphens/>
        <w:spacing w:before="0" w:beforeAutospacing="0" w:after="0" w:afterAutospacing="0"/>
        <w:rPr>
          <w:sz w:val="20"/>
          <w:szCs w:val="20"/>
        </w:rPr>
      </w:pPr>
    </w:p>
    <w:p w:rsidR="00772791" w:rsidRDefault="00772791" w:rsidP="00772791">
      <w:pPr>
        <w:tabs>
          <w:tab w:val="left" w:pos="900"/>
          <w:tab w:val="left" w:pos="1080"/>
        </w:tabs>
        <w:suppressAutoHyphens/>
        <w:spacing w:before="0" w:beforeAutospacing="0" w:after="0" w:afterAutospacing="0"/>
        <w:rPr>
          <w:sz w:val="20"/>
          <w:szCs w:val="20"/>
        </w:rPr>
      </w:pPr>
    </w:p>
    <w:p w:rsidR="00772791" w:rsidRDefault="00772791" w:rsidP="00772791">
      <w:pPr>
        <w:tabs>
          <w:tab w:val="left" w:pos="900"/>
          <w:tab w:val="left" w:pos="1080"/>
        </w:tabs>
        <w:suppressAutoHyphens/>
        <w:spacing w:before="0" w:beforeAutospacing="0" w:after="0" w:afterAutospacing="0"/>
        <w:rPr>
          <w:sz w:val="20"/>
          <w:szCs w:val="20"/>
          <w:u w:val="single"/>
        </w:rPr>
      </w:pPr>
    </w:p>
    <w:p w:rsidR="00772791" w:rsidRDefault="00772791" w:rsidP="00772791">
      <w:pPr>
        <w:tabs>
          <w:tab w:val="left" w:pos="900"/>
          <w:tab w:val="left" w:pos="1080"/>
        </w:tabs>
        <w:suppressAutoHyphens/>
        <w:spacing w:before="0" w:beforeAutospacing="0" w:after="0" w:afterAutospacing="0"/>
        <w:rPr>
          <w:sz w:val="20"/>
          <w:szCs w:val="20"/>
          <w:u w:val="single"/>
        </w:rPr>
      </w:pPr>
    </w:p>
    <w:p w:rsidR="00772791" w:rsidRDefault="00772791" w:rsidP="00772791">
      <w:pPr>
        <w:tabs>
          <w:tab w:val="left" w:pos="900"/>
          <w:tab w:val="left" w:pos="1080"/>
        </w:tabs>
        <w:suppressAutoHyphens/>
        <w:spacing w:before="0" w:beforeAutospacing="0" w:after="0" w:afterAutospacing="0"/>
        <w:rPr>
          <w:sz w:val="20"/>
          <w:szCs w:val="20"/>
          <w:u w:val="single"/>
        </w:rPr>
      </w:pPr>
    </w:p>
    <w:p w:rsidR="00772791" w:rsidRDefault="00772791" w:rsidP="00772791">
      <w:pPr>
        <w:tabs>
          <w:tab w:val="left" w:pos="900"/>
          <w:tab w:val="left" w:pos="1080"/>
        </w:tabs>
        <w:suppressAutoHyphens/>
        <w:spacing w:before="0" w:beforeAutospacing="0" w:after="0" w:afterAutospacing="0"/>
        <w:rPr>
          <w:sz w:val="20"/>
          <w:szCs w:val="20"/>
          <w:u w:val="single"/>
        </w:rPr>
      </w:pPr>
    </w:p>
    <w:p w:rsidR="00772791" w:rsidRDefault="00772791" w:rsidP="00772791">
      <w:pPr>
        <w:tabs>
          <w:tab w:val="left" w:pos="900"/>
          <w:tab w:val="left" w:pos="1080"/>
        </w:tabs>
        <w:suppressAutoHyphens/>
        <w:spacing w:before="0" w:beforeAutospacing="0" w:after="0" w:afterAutospacing="0"/>
        <w:rPr>
          <w:sz w:val="20"/>
          <w:szCs w:val="20"/>
          <w:u w:val="single"/>
        </w:rPr>
      </w:pPr>
    </w:p>
    <w:p w:rsidR="00772791" w:rsidRDefault="00772791" w:rsidP="00772791">
      <w:pPr>
        <w:tabs>
          <w:tab w:val="left" w:pos="900"/>
          <w:tab w:val="left" w:pos="1080"/>
        </w:tabs>
        <w:suppressAutoHyphens/>
        <w:spacing w:before="0" w:beforeAutospacing="0" w:after="0" w:afterAutospacing="0"/>
        <w:rPr>
          <w:sz w:val="20"/>
          <w:szCs w:val="20"/>
          <w:u w:val="single"/>
        </w:rPr>
      </w:pPr>
    </w:p>
    <w:p w:rsidR="00A1380F" w:rsidRPr="00D52134" w:rsidRDefault="00772791" w:rsidP="00772791">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8A24FD">
        <w:rPr>
          <w:sz w:val="20"/>
          <w:szCs w:val="20"/>
        </w:rPr>
        <w:t>3</w:t>
      </w:r>
      <w:bookmarkStart w:id="0" w:name="_GoBack"/>
      <w:bookmarkEnd w:id="0"/>
      <w:r w:rsidR="00A1380F" w:rsidRPr="00D52134">
        <w:rPr>
          <w:sz w:val="20"/>
          <w:szCs w:val="20"/>
        </w:rPr>
        <w:br w:type="page"/>
      </w:r>
    </w:p>
    <w:p w:rsidR="00A1380F" w:rsidRPr="00EE1AA0" w:rsidRDefault="00A1380F" w:rsidP="00A1380F">
      <w:pPr>
        <w:pStyle w:val="1c"/>
        <w:tabs>
          <w:tab w:val="right" w:leader="dot" w:pos="9600"/>
        </w:tabs>
        <w:spacing w:before="0" w:beforeAutospacing="0" w:after="0" w:afterAutospacing="0"/>
        <w:ind w:left="0" w:firstLine="709"/>
        <w:rPr>
          <w:b/>
          <w:sz w:val="20"/>
        </w:rPr>
      </w:pPr>
      <w:r w:rsidRPr="00EE1AA0">
        <w:rPr>
          <w:b/>
          <w:sz w:val="20"/>
        </w:rPr>
        <w:lastRenderedPageBreak/>
        <w:t>1 Цели и задачи дисциплины</w:t>
      </w:r>
    </w:p>
    <w:p w:rsidR="00A1380F" w:rsidRPr="00D52134" w:rsidRDefault="00A1380F" w:rsidP="00A1380F">
      <w:pPr>
        <w:tabs>
          <w:tab w:val="left" w:pos="1080"/>
        </w:tabs>
        <w:suppressAutoHyphens/>
        <w:spacing w:before="0" w:beforeAutospacing="0" w:after="0" w:afterAutospacing="0"/>
        <w:ind w:firstLine="709"/>
        <w:jc w:val="both"/>
        <w:rPr>
          <w:sz w:val="20"/>
          <w:szCs w:val="20"/>
        </w:rPr>
      </w:pPr>
      <w:r w:rsidRPr="00D52134">
        <w:rPr>
          <w:b/>
          <w:i/>
          <w:sz w:val="20"/>
          <w:szCs w:val="20"/>
        </w:rPr>
        <w:t xml:space="preserve">Цель дисциплины </w:t>
      </w:r>
      <w:r w:rsidRPr="00D52134">
        <w:rPr>
          <w:b/>
          <w:sz w:val="20"/>
          <w:szCs w:val="20"/>
        </w:rPr>
        <w:t>-</w:t>
      </w:r>
      <w:r w:rsidRPr="00D52134">
        <w:rPr>
          <w:sz w:val="20"/>
          <w:szCs w:val="20"/>
        </w:rPr>
        <w:t xml:space="preserve"> формирование системного представления об особенностях и направлениях развития уголовно-исполнительного законодательства в современный период.</w:t>
      </w:r>
    </w:p>
    <w:p w:rsidR="00A1380F" w:rsidRPr="00D52134" w:rsidRDefault="00A1380F" w:rsidP="00A1380F">
      <w:pPr>
        <w:tabs>
          <w:tab w:val="left" w:pos="1080"/>
        </w:tabs>
        <w:suppressAutoHyphens/>
        <w:spacing w:before="0" w:beforeAutospacing="0" w:after="0" w:afterAutospacing="0"/>
        <w:ind w:firstLine="709"/>
        <w:jc w:val="both"/>
        <w:rPr>
          <w:b/>
          <w:i/>
          <w:snapToGrid w:val="0"/>
          <w:sz w:val="20"/>
          <w:szCs w:val="20"/>
        </w:rPr>
      </w:pPr>
      <w:r w:rsidRPr="00D52134">
        <w:rPr>
          <w:b/>
          <w:i/>
          <w:snapToGrid w:val="0"/>
          <w:sz w:val="20"/>
          <w:szCs w:val="20"/>
        </w:rPr>
        <w:t xml:space="preserve">Задачи дисциплины: </w:t>
      </w:r>
    </w:p>
    <w:p w:rsidR="00A1380F" w:rsidRPr="00D52134" w:rsidRDefault="00A1380F" w:rsidP="00A1380F">
      <w:pPr>
        <w:pStyle w:val="affffffffff0"/>
        <w:numPr>
          <w:ilvl w:val="0"/>
          <w:numId w:val="67"/>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дать систематизированные знания о перспективах и приоритетах направления развития уголовно-исполнительного законодательства;</w:t>
      </w:r>
    </w:p>
    <w:p w:rsidR="00A1380F" w:rsidRPr="00D52134" w:rsidRDefault="00A1380F" w:rsidP="00A1380F">
      <w:pPr>
        <w:pStyle w:val="affffffffff0"/>
        <w:numPr>
          <w:ilvl w:val="0"/>
          <w:numId w:val="67"/>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активизировать познавательный процесс по поиску путей повышения эффективности уголовно-исполнительного законодательства, его дальнейшего развития в соответствии с современными требованиями;</w:t>
      </w:r>
    </w:p>
    <w:p w:rsidR="00A1380F" w:rsidRPr="00D52134" w:rsidRDefault="00A1380F" w:rsidP="00A1380F">
      <w:pPr>
        <w:pStyle w:val="affffffffff0"/>
        <w:numPr>
          <w:ilvl w:val="0"/>
          <w:numId w:val="67"/>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изучить основополагающие изменения законодательства, а также международных актов, касающихся исполнения уголовных наказаний на современном этапе.</w:t>
      </w:r>
    </w:p>
    <w:p w:rsidR="00A1380F" w:rsidRPr="00D52134" w:rsidRDefault="00A1380F" w:rsidP="00A1380F">
      <w:pPr>
        <w:tabs>
          <w:tab w:val="left" w:pos="1080"/>
        </w:tabs>
        <w:suppressAutoHyphens/>
        <w:spacing w:before="0" w:beforeAutospacing="0" w:after="0" w:afterAutospacing="0"/>
        <w:ind w:firstLine="709"/>
        <w:jc w:val="both"/>
        <w:rPr>
          <w:sz w:val="20"/>
          <w:szCs w:val="20"/>
        </w:rPr>
      </w:pPr>
    </w:p>
    <w:p w:rsidR="00A1380F" w:rsidRPr="00EE1AA0" w:rsidRDefault="00A1380F" w:rsidP="00A1380F">
      <w:pPr>
        <w:pStyle w:val="1c"/>
        <w:tabs>
          <w:tab w:val="right" w:leader="dot" w:pos="9600"/>
        </w:tabs>
        <w:spacing w:before="0" w:beforeAutospacing="0" w:after="0" w:afterAutospacing="0"/>
        <w:ind w:left="0" w:firstLine="709"/>
        <w:rPr>
          <w:b/>
          <w:sz w:val="20"/>
        </w:rPr>
      </w:pPr>
      <w:r w:rsidRPr="00EE1AA0">
        <w:rPr>
          <w:b/>
          <w:sz w:val="20"/>
        </w:rPr>
        <w:t>2 Место дисциплины в структуре ОП</w:t>
      </w:r>
    </w:p>
    <w:p w:rsidR="00A1380F" w:rsidRPr="00D52134" w:rsidRDefault="00A1380F" w:rsidP="00A1380F">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«Тенденции развития уголовно-исполнительного законодательства на современном этапе» относится к дисциплинам по выбору части, формируемой участниками образовательных отношений. </w:t>
      </w:r>
    </w:p>
    <w:p w:rsidR="00A1380F" w:rsidRPr="00D52134" w:rsidRDefault="00A1380F" w:rsidP="00A1380F">
      <w:pPr>
        <w:pStyle w:val="1c"/>
        <w:tabs>
          <w:tab w:val="right" w:leader="dot" w:pos="9600"/>
        </w:tabs>
        <w:spacing w:before="0" w:beforeAutospacing="0" w:after="0" w:afterAutospacing="0"/>
        <w:ind w:left="0" w:firstLine="709"/>
        <w:rPr>
          <w:sz w:val="20"/>
        </w:rPr>
      </w:pPr>
    </w:p>
    <w:p w:rsidR="00A1380F" w:rsidRPr="00EE1AA0" w:rsidRDefault="00A1380F" w:rsidP="00A1380F">
      <w:pPr>
        <w:pStyle w:val="1c"/>
        <w:tabs>
          <w:tab w:val="right" w:leader="dot" w:pos="9600"/>
        </w:tabs>
        <w:spacing w:before="0" w:beforeAutospacing="0" w:after="0" w:afterAutospacing="0"/>
        <w:ind w:left="0" w:firstLine="709"/>
        <w:rPr>
          <w:b/>
          <w:sz w:val="20"/>
        </w:rPr>
      </w:pPr>
      <w:r w:rsidRPr="00EE1AA0">
        <w:rPr>
          <w:b/>
          <w:sz w:val="20"/>
        </w:rPr>
        <w:t>3 Планируемые результаты обучения по дисциплине</w:t>
      </w:r>
    </w:p>
    <w:p w:rsidR="00A1380F" w:rsidRPr="00D52134" w:rsidRDefault="00A1380F" w:rsidP="00A1380F">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A1380F" w:rsidRPr="00D52134" w:rsidRDefault="00A1380F" w:rsidP="00A138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A1380F" w:rsidRPr="00D52134" w:rsidRDefault="00A1380F" w:rsidP="00A138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ПК-4. Способен осуществлять предупреждение правонарушений, выявлять и устранять причины и условия, способствующие их совершению</w:t>
      </w:r>
    </w:p>
    <w:p w:rsidR="00A1380F" w:rsidRPr="00D52134" w:rsidRDefault="00A1380F" w:rsidP="00A138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A1380F" w:rsidRPr="00D52134" w:rsidRDefault="00A1380F" w:rsidP="00A1380F">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A1380F" w:rsidRPr="00D52134" w:rsidRDefault="00A1380F" w:rsidP="00A1380F">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253"/>
      </w:tblGrid>
      <w:tr w:rsidR="00A1380F" w:rsidRPr="00D52134" w:rsidTr="00900057">
        <w:trPr>
          <w:tblHeader/>
        </w:trPr>
        <w:tc>
          <w:tcPr>
            <w:tcW w:w="2093" w:type="dxa"/>
          </w:tcPr>
          <w:p w:rsidR="00A1380F" w:rsidRPr="00D52134" w:rsidRDefault="00A1380F" w:rsidP="00A1380F">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260" w:type="dxa"/>
          </w:tcPr>
          <w:p w:rsidR="00A1380F" w:rsidRPr="00D52134" w:rsidRDefault="00A1380F" w:rsidP="00A1380F">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253" w:type="dxa"/>
          </w:tcPr>
          <w:p w:rsidR="00A1380F" w:rsidRPr="00D52134" w:rsidRDefault="00A1380F" w:rsidP="00A1380F">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A1380F" w:rsidRPr="00D52134" w:rsidTr="00900057">
        <w:tc>
          <w:tcPr>
            <w:tcW w:w="2093" w:type="dxa"/>
            <w:vMerge w:val="restart"/>
          </w:tcPr>
          <w:p w:rsidR="00A1380F" w:rsidRPr="00D52134" w:rsidRDefault="00A1380F" w:rsidP="00A1380F">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ПК-4. Способен осуществлять предупреждение правонарушений, выявлять и устранять причины и условия, способствующие их совершению</w:t>
            </w:r>
            <w:r w:rsidRPr="00D52134">
              <w:rPr>
                <w:b/>
                <w:sz w:val="20"/>
                <w:szCs w:val="20"/>
              </w:rPr>
              <w:t xml:space="preserve"> </w:t>
            </w:r>
          </w:p>
        </w:tc>
        <w:tc>
          <w:tcPr>
            <w:tcW w:w="3260" w:type="dxa"/>
          </w:tcPr>
          <w:p w:rsidR="00A1380F" w:rsidRPr="00D52134" w:rsidRDefault="00A1380F" w:rsidP="00A1380F">
            <w:pPr>
              <w:shd w:val="clear" w:color="auto" w:fill="FFFFFF"/>
              <w:spacing w:before="0" w:beforeAutospacing="0" w:after="0" w:afterAutospacing="0"/>
              <w:rPr>
                <w:sz w:val="20"/>
                <w:szCs w:val="20"/>
              </w:rPr>
            </w:pPr>
            <w:r w:rsidRPr="00D52134">
              <w:rPr>
                <w:sz w:val="20"/>
                <w:szCs w:val="20"/>
              </w:rPr>
              <w:t>ПК-4.1. Знать:</w:t>
            </w:r>
          </w:p>
          <w:p w:rsidR="00A1380F" w:rsidRPr="00D52134" w:rsidRDefault="00A1380F" w:rsidP="00A1380F">
            <w:pPr>
              <w:shd w:val="clear" w:color="auto" w:fill="FFFFFF"/>
              <w:spacing w:before="0" w:beforeAutospacing="0" w:after="0" w:afterAutospacing="0"/>
              <w:rPr>
                <w:sz w:val="20"/>
                <w:szCs w:val="20"/>
              </w:rPr>
            </w:pPr>
            <w:r w:rsidRPr="00D52134">
              <w:rPr>
                <w:sz w:val="20"/>
                <w:szCs w:val="20"/>
              </w:rPr>
              <w:t>методы предупреждения правонарушений и устранения причин и условий, способствующих их совершению</w:t>
            </w:r>
          </w:p>
        </w:tc>
        <w:tc>
          <w:tcPr>
            <w:tcW w:w="4253" w:type="dxa"/>
          </w:tcPr>
          <w:p w:rsidR="00A1380F" w:rsidRPr="00D52134" w:rsidRDefault="00A1380F" w:rsidP="00A1380F">
            <w:pPr>
              <w:tabs>
                <w:tab w:val="left" w:pos="234"/>
                <w:tab w:val="left" w:pos="317"/>
                <w:tab w:val="left" w:pos="1080"/>
              </w:tabs>
              <w:spacing w:before="0" w:beforeAutospacing="0" w:after="0" w:afterAutospacing="0"/>
              <w:rPr>
                <w:b/>
                <w:sz w:val="20"/>
                <w:szCs w:val="20"/>
                <w:u w:val="single"/>
              </w:rPr>
            </w:pPr>
            <w:r w:rsidRPr="00D52134">
              <w:rPr>
                <w:b/>
                <w:sz w:val="20"/>
                <w:szCs w:val="20"/>
                <w:u w:val="single"/>
              </w:rPr>
              <w:t>Знать:</w:t>
            </w:r>
          </w:p>
          <w:p w:rsidR="00A1380F" w:rsidRPr="00D52134" w:rsidRDefault="00A1380F" w:rsidP="00A1380F">
            <w:pPr>
              <w:numPr>
                <w:ilvl w:val="0"/>
                <w:numId w:val="65"/>
              </w:numPr>
              <w:tabs>
                <w:tab w:val="left" w:pos="317"/>
                <w:tab w:val="left" w:pos="900"/>
                <w:tab w:val="left" w:pos="1080"/>
              </w:tabs>
              <w:suppressAutoHyphens/>
              <w:spacing w:before="0" w:beforeAutospacing="0" w:after="0" w:afterAutospacing="0"/>
              <w:ind w:left="0" w:firstLine="0"/>
              <w:jc w:val="both"/>
              <w:rPr>
                <w:b/>
                <w:sz w:val="20"/>
                <w:szCs w:val="20"/>
              </w:rPr>
            </w:pPr>
            <w:r w:rsidRPr="00D52134">
              <w:rPr>
                <w:sz w:val="20"/>
                <w:szCs w:val="20"/>
              </w:rPr>
              <w:t>закономерности, влияющие на изменения (развитие) уголовно-исполнительного законодательства;</w:t>
            </w:r>
          </w:p>
          <w:p w:rsidR="00A1380F" w:rsidRPr="00D52134" w:rsidRDefault="00A1380F" w:rsidP="00A1380F">
            <w:pPr>
              <w:numPr>
                <w:ilvl w:val="0"/>
                <w:numId w:val="65"/>
              </w:numPr>
              <w:tabs>
                <w:tab w:val="left" w:pos="317"/>
                <w:tab w:val="left" w:pos="900"/>
                <w:tab w:val="left" w:pos="1080"/>
              </w:tabs>
              <w:suppressAutoHyphens/>
              <w:spacing w:before="0" w:beforeAutospacing="0" w:after="0" w:afterAutospacing="0"/>
              <w:ind w:left="0" w:firstLine="0"/>
              <w:jc w:val="both"/>
              <w:rPr>
                <w:b/>
                <w:sz w:val="20"/>
                <w:szCs w:val="20"/>
              </w:rPr>
            </w:pPr>
            <w:r w:rsidRPr="00D52134">
              <w:rPr>
                <w:sz w:val="20"/>
                <w:szCs w:val="20"/>
              </w:rPr>
              <w:t>закономерности, обеспечивающие уголовно-исполнительного законодательства реализацию;</w:t>
            </w:r>
          </w:p>
          <w:p w:rsidR="00A1380F" w:rsidRPr="00D52134" w:rsidRDefault="00A1380F" w:rsidP="00A1380F">
            <w:pPr>
              <w:numPr>
                <w:ilvl w:val="0"/>
                <w:numId w:val="65"/>
              </w:numPr>
              <w:tabs>
                <w:tab w:val="left" w:pos="234"/>
                <w:tab w:val="left" w:pos="317"/>
                <w:tab w:val="left" w:pos="900"/>
                <w:tab w:val="left" w:pos="108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состояние науки в области правового регулирования исполнения наказаний;</w:t>
            </w:r>
          </w:p>
        </w:tc>
      </w:tr>
      <w:tr w:rsidR="00A1380F" w:rsidRPr="00D52134" w:rsidTr="00900057">
        <w:tc>
          <w:tcPr>
            <w:tcW w:w="2093" w:type="dxa"/>
            <w:vMerge/>
          </w:tcPr>
          <w:p w:rsidR="00A1380F" w:rsidRPr="00D52134" w:rsidRDefault="00A1380F" w:rsidP="00A1380F">
            <w:pPr>
              <w:tabs>
                <w:tab w:val="left" w:pos="1080"/>
              </w:tabs>
              <w:spacing w:before="0" w:beforeAutospacing="0" w:after="0" w:afterAutospacing="0"/>
              <w:rPr>
                <w:b/>
                <w:sz w:val="20"/>
                <w:szCs w:val="20"/>
              </w:rPr>
            </w:pPr>
          </w:p>
        </w:tc>
        <w:tc>
          <w:tcPr>
            <w:tcW w:w="3260" w:type="dxa"/>
          </w:tcPr>
          <w:p w:rsidR="00A1380F" w:rsidRPr="00D52134" w:rsidRDefault="00A1380F" w:rsidP="00A1380F">
            <w:pPr>
              <w:shd w:val="clear" w:color="auto" w:fill="FFFFFF"/>
              <w:spacing w:before="0" w:beforeAutospacing="0" w:after="0" w:afterAutospacing="0"/>
              <w:rPr>
                <w:sz w:val="20"/>
                <w:szCs w:val="20"/>
              </w:rPr>
            </w:pPr>
            <w:r w:rsidRPr="00D52134">
              <w:rPr>
                <w:sz w:val="20"/>
                <w:szCs w:val="20"/>
              </w:rPr>
              <w:t>ПК-4.2. Уметь:</w:t>
            </w:r>
          </w:p>
          <w:p w:rsidR="00A1380F" w:rsidRPr="00D52134" w:rsidRDefault="00A1380F" w:rsidP="00A1380F">
            <w:pPr>
              <w:spacing w:before="0" w:beforeAutospacing="0" w:after="0" w:afterAutospacing="0"/>
              <w:rPr>
                <w:sz w:val="20"/>
                <w:szCs w:val="20"/>
              </w:rPr>
            </w:pPr>
            <w:r w:rsidRPr="00D52134">
              <w:rPr>
                <w:sz w:val="20"/>
                <w:szCs w:val="20"/>
              </w:rPr>
              <w:t>грамотно составлять и оформлять процессуальные документы</w:t>
            </w:r>
          </w:p>
        </w:tc>
        <w:tc>
          <w:tcPr>
            <w:tcW w:w="4253" w:type="dxa"/>
          </w:tcPr>
          <w:p w:rsidR="00A1380F" w:rsidRPr="00D52134" w:rsidRDefault="00A1380F" w:rsidP="00A1380F">
            <w:pPr>
              <w:tabs>
                <w:tab w:val="left" w:pos="234"/>
                <w:tab w:val="left" w:pos="317"/>
                <w:tab w:val="left" w:pos="1080"/>
              </w:tabs>
              <w:spacing w:before="0" w:beforeAutospacing="0" w:after="0" w:afterAutospacing="0"/>
              <w:rPr>
                <w:b/>
                <w:sz w:val="20"/>
                <w:szCs w:val="20"/>
                <w:u w:val="single"/>
              </w:rPr>
            </w:pPr>
            <w:r w:rsidRPr="00D52134">
              <w:rPr>
                <w:b/>
                <w:sz w:val="20"/>
                <w:szCs w:val="20"/>
                <w:u w:val="single"/>
              </w:rPr>
              <w:t>Уметь:</w:t>
            </w:r>
          </w:p>
          <w:p w:rsidR="00A1380F" w:rsidRPr="00D52134" w:rsidRDefault="00A1380F" w:rsidP="00A1380F">
            <w:pPr>
              <w:numPr>
                <w:ilvl w:val="0"/>
                <w:numId w:val="64"/>
              </w:numPr>
              <w:tabs>
                <w:tab w:val="left" w:pos="317"/>
                <w:tab w:val="left" w:pos="900"/>
                <w:tab w:val="left" w:pos="1080"/>
              </w:tabs>
              <w:suppressAutoHyphens/>
              <w:spacing w:before="0" w:beforeAutospacing="0" w:after="0" w:afterAutospacing="0"/>
              <w:ind w:left="0" w:firstLine="0"/>
              <w:jc w:val="both"/>
              <w:rPr>
                <w:b/>
                <w:sz w:val="20"/>
                <w:szCs w:val="20"/>
              </w:rPr>
            </w:pPr>
            <w:r w:rsidRPr="00D52134">
              <w:rPr>
                <w:sz w:val="20"/>
                <w:szCs w:val="20"/>
              </w:rPr>
              <w:t>обобщать и анализировать правовые и нормативные правовые акты;</w:t>
            </w:r>
          </w:p>
          <w:p w:rsidR="00A1380F" w:rsidRPr="00D52134" w:rsidRDefault="00A1380F" w:rsidP="00A1380F">
            <w:pPr>
              <w:numPr>
                <w:ilvl w:val="0"/>
                <w:numId w:val="64"/>
              </w:numPr>
              <w:tabs>
                <w:tab w:val="left" w:pos="317"/>
                <w:tab w:val="left" w:pos="900"/>
                <w:tab w:val="left" w:pos="1080"/>
              </w:tabs>
              <w:suppressAutoHyphens/>
              <w:spacing w:before="0" w:beforeAutospacing="0" w:after="0" w:afterAutospacing="0"/>
              <w:ind w:left="0" w:firstLine="0"/>
              <w:jc w:val="both"/>
              <w:rPr>
                <w:b/>
                <w:sz w:val="20"/>
                <w:szCs w:val="20"/>
              </w:rPr>
            </w:pPr>
            <w:r w:rsidRPr="00D52134">
              <w:rPr>
                <w:sz w:val="20"/>
                <w:szCs w:val="20"/>
              </w:rPr>
              <w:t>осуществлять систематизацию нормативных правовых актов, касающихся исполнения наказаний;</w:t>
            </w:r>
          </w:p>
          <w:p w:rsidR="00A1380F" w:rsidRPr="00D52134" w:rsidRDefault="00A1380F" w:rsidP="00A1380F">
            <w:pPr>
              <w:numPr>
                <w:ilvl w:val="0"/>
                <w:numId w:val="64"/>
              </w:numPr>
              <w:tabs>
                <w:tab w:val="left" w:pos="317"/>
                <w:tab w:val="left" w:pos="900"/>
                <w:tab w:val="left" w:pos="1080"/>
              </w:tabs>
              <w:suppressAutoHyphens/>
              <w:spacing w:before="0" w:beforeAutospacing="0" w:after="0" w:afterAutospacing="0"/>
              <w:ind w:left="0" w:firstLine="0"/>
              <w:jc w:val="both"/>
              <w:rPr>
                <w:b/>
                <w:sz w:val="20"/>
                <w:szCs w:val="20"/>
              </w:rPr>
            </w:pPr>
            <w:r w:rsidRPr="00D52134">
              <w:rPr>
                <w:sz w:val="20"/>
                <w:szCs w:val="20"/>
              </w:rPr>
              <w:t>выявлять несоответствия между нормами уголовно-исполнительного права и международных правовых актов;</w:t>
            </w:r>
          </w:p>
          <w:p w:rsidR="00A1380F" w:rsidRPr="00D52134" w:rsidRDefault="00A1380F" w:rsidP="00A1380F">
            <w:pPr>
              <w:numPr>
                <w:ilvl w:val="0"/>
                <w:numId w:val="64"/>
              </w:numPr>
              <w:tabs>
                <w:tab w:val="left" w:pos="317"/>
                <w:tab w:val="left" w:pos="900"/>
                <w:tab w:val="left" w:pos="1080"/>
              </w:tabs>
              <w:suppressAutoHyphens/>
              <w:spacing w:before="0" w:beforeAutospacing="0" w:after="0" w:afterAutospacing="0"/>
              <w:ind w:left="0" w:firstLine="0"/>
              <w:jc w:val="both"/>
              <w:rPr>
                <w:b/>
                <w:sz w:val="20"/>
                <w:szCs w:val="20"/>
              </w:rPr>
            </w:pPr>
            <w:r w:rsidRPr="00D52134">
              <w:rPr>
                <w:sz w:val="20"/>
                <w:szCs w:val="20"/>
              </w:rPr>
              <w:t>подготавливать нормативные правовые акты;</w:t>
            </w:r>
          </w:p>
          <w:p w:rsidR="00A1380F" w:rsidRPr="00D52134" w:rsidRDefault="00A1380F" w:rsidP="00A1380F">
            <w:pPr>
              <w:numPr>
                <w:ilvl w:val="0"/>
                <w:numId w:val="64"/>
              </w:numPr>
              <w:tabs>
                <w:tab w:val="left" w:pos="234"/>
                <w:tab w:val="left" w:pos="317"/>
                <w:tab w:val="left" w:pos="900"/>
                <w:tab w:val="left" w:pos="1080"/>
                <w:tab w:val="left" w:pos="1134"/>
              </w:tabs>
              <w:spacing w:before="0" w:beforeAutospacing="0" w:after="0" w:afterAutospacing="0"/>
              <w:ind w:left="0" w:firstLine="0"/>
              <w:jc w:val="both"/>
              <w:rPr>
                <w:sz w:val="20"/>
                <w:szCs w:val="20"/>
              </w:rPr>
            </w:pPr>
            <w:r w:rsidRPr="00D52134">
              <w:rPr>
                <w:sz w:val="20"/>
                <w:szCs w:val="20"/>
              </w:rPr>
              <w:t>оценивать полноту отражения в уголовно-исполнительном законодательстве основных конституционных прав и свобод человека и гражданина;</w:t>
            </w:r>
          </w:p>
        </w:tc>
      </w:tr>
      <w:tr w:rsidR="00A1380F" w:rsidRPr="00D52134" w:rsidTr="00900057">
        <w:tc>
          <w:tcPr>
            <w:tcW w:w="2093" w:type="dxa"/>
            <w:vMerge/>
          </w:tcPr>
          <w:p w:rsidR="00A1380F" w:rsidRPr="00D52134" w:rsidRDefault="00A1380F" w:rsidP="00A1380F">
            <w:pPr>
              <w:tabs>
                <w:tab w:val="left" w:pos="1080"/>
              </w:tabs>
              <w:spacing w:before="0" w:beforeAutospacing="0" w:after="0" w:afterAutospacing="0"/>
              <w:rPr>
                <w:b/>
                <w:sz w:val="20"/>
                <w:szCs w:val="20"/>
              </w:rPr>
            </w:pPr>
          </w:p>
        </w:tc>
        <w:tc>
          <w:tcPr>
            <w:tcW w:w="3260" w:type="dxa"/>
          </w:tcPr>
          <w:p w:rsidR="00A1380F" w:rsidRPr="00D52134" w:rsidRDefault="00A1380F" w:rsidP="00A1380F">
            <w:pPr>
              <w:shd w:val="clear" w:color="auto" w:fill="FFFFFF"/>
              <w:spacing w:before="0" w:beforeAutospacing="0" w:after="0" w:afterAutospacing="0"/>
              <w:rPr>
                <w:sz w:val="20"/>
                <w:szCs w:val="20"/>
              </w:rPr>
            </w:pPr>
            <w:r w:rsidRPr="00D52134">
              <w:rPr>
                <w:sz w:val="20"/>
                <w:szCs w:val="20"/>
              </w:rPr>
              <w:t xml:space="preserve">ПК-4.3. Владеть: </w:t>
            </w:r>
          </w:p>
          <w:p w:rsidR="00A1380F" w:rsidRPr="00D52134" w:rsidRDefault="00A1380F" w:rsidP="00A1380F">
            <w:pPr>
              <w:spacing w:before="0" w:beforeAutospacing="0" w:after="0" w:afterAutospacing="0"/>
              <w:rPr>
                <w:sz w:val="20"/>
                <w:szCs w:val="20"/>
              </w:rPr>
            </w:pPr>
            <w:r w:rsidRPr="00D52134">
              <w:rPr>
                <w:sz w:val="20"/>
                <w:szCs w:val="20"/>
              </w:rPr>
              <w:t>навыками выявления причин и, способствующих совершению правонарушений условий</w:t>
            </w:r>
          </w:p>
        </w:tc>
        <w:tc>
          <w:tcPr>
            <w:tcW w:w="4253" w:type="dxa"/>
          </w:tcPr>
          <w:p w:rsidR="00A1380F" w:rsidRPr="00D52134" w:rsidRDefault="00A1380F" w:rsidP="00A1380F">
            <w:pPr>
              <w:tabs>
                <w:tab w:val="left" w:pos="234"/>
                <w:tab w:val="left" w:pos="317"/>
                <w:tab w:val="left" w:pos="1080"/>
              </w:tabs>
              <w:spacing w:before="0" w:beforeAutospacing="0" w:after="0" w:afterAutospacing="0"/>
              <w:rPr>
                <w:b/>
                <w:sz w:val="20"/>
                <w:szCs w:val="20"/>
                <w:u w:val="single"/>
              </w:rPr>
            </w:pPr>
            <w:r w:rsidRPr="00D52134">
              <w:rPr>
                <w:b/>
                <w:sz w:val="20"/>
                <w:szCs w:val="20"/>
                <w:u w:val="single"/>
              </w:rPr>
              <w:t>Владеть:</w:t>
            </w:r>
          </w:p>
          <w:p w:rsidR="00A1380F" w:rsidRPr="00D52134" w:rsidRDefault="00A1380F" w:rsidP="00A1380F">
            <w:pPr>
              <w:numPr>
                <w:ilvl w:val="0"/>
                <w:numId w:val="66"/>
              </w:numPr>
              <w:tabs>
                <w:tab w:val="left" w:pos="317"/>
                <w:tab w:val="left" w:pos="900"/>
              </w:tabs>
              <w:suppressAutoHyphens/>
              <w:spacing w:before="0" w:beforeAutospacing="0" w:after="0" w:afterAutospacing="0"/>
              <w:ind w:left="0" w:firstLine="0"/>
              <w:jc w:val="both"/>
              <w:rPr>
                <w:b/>
                <w:sz w:val="20"/>
                <w:szCs w:val="20"/>
              </w:rPr>
            </w:pPr>
            <w:r w:rsidRPr="00D52134">
              <w:rPr>
                <w:sz w:val="20"/>
                <w:szCs w:val="20"/>
              </w:rPr>
              <w:t>приемами и способами толкования норм уголовно-исполнительного права;</w:t>
            </w:r>
          </w:p>
          <w:p w:rsidR="00A1380F" w:rsidRPr="00D52134" w:rsidRDefault="00A1380F" w:rsidP="00A1380F">
            <w:pPr>
              <w:numPr>
                <w:ilvl w:val="0"/>
                <w:numId w:val="66"/>
              </w:numPr>
              <w:tabs>
                <w:tab w:val="left" w:pos="317"/>
                <w:tab w:val="left" w:pos="900"/>
              </w:tabs>
              <w:suppressAutoHyphens/>
              <w:spacing w:before="0" w:beforeAutospacing="0" w:after="0" w:afterAutospacing="0"/>
              <w:ind w:left="0" w:firstLine="0"/>
              <w:jc w:val="both"/>
              <w:rPr>
                <w:sz w:val="20"/>
                <w:szCs w:val="20"/>
              </w:rPr>
            </w:pPr>
            <w:r w:rsidRPr="00D52134">
              <w:rPr>
                <w:sz w:val="20"/>
                <w:szCs w:val="20"/>
              </w:rPr>
              <w:t>способностью уважать честь и достоинство личности, соблюдать и защищать права и свободы человека и гражданина;</w:t>
            </w:r>
          </w:p>
          <w:p w:rsidR="00A1380F" w:rsidRPr="00D52134" w:rsidRDefault="00A1380F" w:rsidP="00A1380F">
            <w:pPr>
              <w:numPr>
                <w:ilvl w:val="0"/>
                <w:numId w:val="66"/>
              </w:numPr>
              <w:tabs>
                <w:tab w:val="left" w:pos="234"/>
                <w:tab w:val="left" w:pos="317"/>
                <w:tab w:val="left" w:pos="900"/>
                <w:tab w:val="left" w:pos="1134"/>
              </w:tabs>
              <w:spacing w:before="0" w:beforeAutospacing="0" w:after="0" w:afterAutospacing="0"/>
              <w:ind w:left="0" w:firstLine="0"/>
              <w:jc w:val="both"/>
              <w:rPr>
                <w:sz w:val="20"/>
                <w:szCs w:val="20"/>
              </w:rPr>
            </w:pPr>
            <w:r w:rsidRPr="00D52134">
              <w:rPr>
                <w:sz w:val="20"/>
                <w:szCs w:val="20"/>
              </w:rPr>
              <w:t>способностью проведения научных исследований по правовым проблемам.</w:t>
            </w:r>
          </w:p>
        </w:tc>
      </w:tr>
    </w:tbl>
    <w:p w:rsidR="00A1380F" w:rsidRPr="00D52134" w:rsidRDefault="00A1380F" w:rsidP="00A1380F">
      <w:pPr>
        <w:tabs>
          <w:tab w:val="left" w:pos="900"/>
          <w:tab w:val="left" w:pos="1080"/>
        </w:tabs>
        <w:suppressAutoHyphens/>
        <w:spacing w:before="0" w:beforeAutospacing="0" w:after="0" w:afterAutospacing="0"/>
        <w:ind w:firstLine="709"/>
        <w:jc w:val="both"/>
        <w:rPr>
          <w:sz w:val="20"/>
          <w:szCs w:val="20"/>
        </w:rPr>
      </w:pPr>
    </w:p>
    <w:p w:rsidR="00A1380F" w:rsidRPr="00D52134" w:rsidRDefault="00A1380F" w:rsidP="00A1380F">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«Тенденции развития уголовно-исполнительного законодательства на современном этапе», являются необходимыми для последующего поэтапного формирования компетенций и изучения дисциплин.</w:t>
      </w:r>
    </w:p>
    <w:p w:rsidR="00A1380F" w:rsidRPr="00D52134" w:rsidRDefault="00A1380F" w:rsidP="00A1380F">
      <w:pPr>
        <w:spacing w:before="0" w:beforeAutospacing="0" w:after="0" w:afterAutospacing="0"/>
        <w:rPr>
          <w:sz w:val="20"/>
          <w:szCs w:val="20"/>
        </w:rPr>
      </w:pPr>
    </w:p>
    <w:p w:rsidR="00A1380F" w:rsidRPr="00EE1AA0" w:rsidRDefault="00A1380F" w:rsidP="00A1380F">
      <w:pPr>
        <w:pStyle w:val="1c"/>
        <w:tabs>
          <w:tab w:val="right" w:leader="dot" w:pos="9600"/>
        </w:tabs>
        <w:spacing w:before="0" w:beforeAutospacing="0" w:after="0" w:afterAutospacing="0"/>
        <w:ind w:left="0" w:firstLine="709"/>
        <w:rPr>
          <w:b/>
          <w:sz w:val="20"/>
        </w:rPr>
      </w:pPr>
      <w:r w:rsidRPr="00EE1AA0">
        <w:rPr>
          <w:b/>
          <w:sz w:val="20"/>
        </w:rPr>
        <w:lastRenderedPageBreak/>
        <w:t xml:space="preserve">4 Объем дисциплины и виды учебной работы </w:t>
      </w:r>
    </w:p>
    <w:p w:rsidR="00A1380F" w:rsidRPr="00D52134" w:rsidRDefault="00A1380F" w:rsidP="00A1380F">
      <w:pPr>
        <w:spacing w:before="0" w:beforeAutospacing="0" w:after="0" w:afterAutospacing="0"/>
        <w:ind w:firstLine="680"/>
        <w:rPr>
          <w:b/>
          <w:sz w:val="20"/>
          <w:szCs w:val="20"/>
        </w:rPr>
      </w:pPr>
    </w:p>
    <w:p w:rsidR="00A1380F" w:rsidRPr="00D52134" w:rsidRDefault="00A1380F" w:rsidP="00A1380F">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A1380F" w:rsidRPr="00D52134" w:rsidRDefault="00A1380F" w:rsidP="00A1380F">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1380F" w:rsidRPr="00D52134" w:rsidTr="00900057">
        <w:tc>
          <w:tcPr>
            <w:tcW w:w="766" w:type="dxa"/>
            <w:vMerge w:val="restart"/>
            <w:vAlign w:val="center"/>
          </w:tcPr>
          <w:p w:rsidR="00A1380F" w:rsidRPr="00D52134" w:rsidRDefault="00A1380F" w:rsidP="00A1380F">
            <w:pPr>
              <w:pStyle w:val="afffd"/>
              <w:snapToGrid w:val="0"/>
              <w:jc w:val="center"/>
              <w:rPr>
                <w:b/>
                <w:sz w:val="20"/>
                <w:szCs w:val="20"/>
              </w:rPr>
            </w:pPr>
            <w:r w:rsidRPr="00D52134">
              <w:rPr>
                <w:b/>
                <w:sz w:val="20"/>
                <w:szCs w:val="20"/>
              </w:rPr>
              <w:t>№ п/п</w:t>
            </w:r>
          </w:p>
        </w:tc>
        <w:tc>
          <w:tcPr>
            <w:tcW w:w="4742" w:type="dxa"/>
            <w:vMerge w:val="restart"/>
            <w:vAlign w:val="center"/>
          </w:tcPr>
          <w:p w:rsidR="00A1380F" w:rsidRPr="00D52134" w:rsidRDefault="00A1380F" w:rsidP="00A1380F">
            <w:pPr>
              <w:pStyle w:val="afffd"/>
              <w:snapToGrid w:val="0"/>
              <w:jc w:val="center"/>
              <w:rPr>
                <w:b/>
                <w:sz w:val="20"/>
                <w:szCs w:val="20"/>
              </w:rPr>
            </w:pPr>
            <w:r w:rsidRPr="00D52134">
              <w:rPr>
                <w:b/>
                <w:sz w:val="20"/>
                <w:szCs w:val="20"/>
              </w:rPr>
              <w:t>Виды учебных занятий</w:t>
            </w:r>
          </w:p>
        </w:tc>
        <w:tc>
          <w:tcPr>
            <w:tcW w:w="4278" w:type="dxa"/>
            <w:gridSpan w:val="4"/>
          </w:tcPr>
          <w:p w:rsidR="00A1380F" w:rsidRPr="00D52134" w:rsidRDefault="00A1380F" w:rsidP="00A1380F">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A1380F" w:rsidRPr="00D52134" w:rsidTr="00900057">
        <w:tc>
          <w:tcPr>
            <w:tcW w:w="766" w:type="dxa"/>
            <w:vMerge/>
          </w:tcPr>
          <w:p w:rsidR="00A1380F" w:rsidRPr="00D52134" w:rsidRDefault="00A1380F" w:rsidP="00A1380F">
            <w:pPr>
              <w:tabs>
                <w:tab w:val="left" w:pos="900"/>
              </w:tabs>
              <w:spacing w:before="0" w:beforeAutospacing="0" w:after="0" w:afterAutospacing="0"/>
              <w:rPr>
                <w:b/>
                <w:sz w:val="20"/>
                <w:szCs w:val="20"/>
              </w:rPr>
            </w:pPr>
          </w:p>
        </w:tc>
        <w:tc>
          <w:tcPr>
            <w:tcW w:w="4742" w:type="dxa"/>
            <w:vMerge/>
          </w:tcPr>
          <w:p w:rsidR="00A1380F" w:rsidRPr="00D52134" w:rsidRDefault="00A1380F" w:rsidP="00A1380F">
            <w:pPr>
              <w:tabs>
                <w:tab w:val="left" w:pos="900"/>
              </w:tabs>
              <w:spacing w:before="0" w:beforeAutospacing="0" w:after="0" w:afterAutospacing="0"/>
              <w:rPr>
                <w:b/>
                <w:sz w:val="20"/>
                <w:szCs w:val="20"/>
              </w:rPr>
            </w:pPr>
          </w:p>
        </w:tc>
        <w:tc>
          <w:tcPr>
            <w:tcW w:w="2139" w:type="dxa"/>
            <w:gridSpan w:val="2"/>
            <w:vAlign w:val="center"/>
          </w:tcPr>
          <w:p w:rsidR="00A1380F" w:rsidRPr="00D52134" w:rsidRDefault="00A1380F" w:rsidP="00A1380F">
            <w:pPr>
              <w:pStyle w:val="afffd"/>
              <w:snapToGrid w:val="0"/>
              <w:jc w:val="center"/>
              <w:rPr>
                <w:b/>
                <w:sz w:val="20"/>
                <w:szCs w:val="20"/>
              </w:rPr>
            </w:pPr>
            <w:r w:rsidRPr="00D52134">
              <w:rPr>
                <w:b/>
                <w:sz w:val="20"/>
                <w:szCs w:val="20"/>
              </w:rPr>
              <w:t>Очная</w:t>
            </w:r>
          </w:p>
        </w:tc>
        <w:tc>
          <w:tcPr>
            <w:tcW w:w="2139" w:type="dxa"/>
            <w:gridSpan w:val="2"/>
          </w:tcPr>
          <w:p w:rsidR="00A1380F" w:rsidRPr="00D52134" w:rsidRDefault="00A1380F" w:rsidP="00A1380F">
            <w:pPr>
              <w:pStyle w:val="afffd"/>
              <w:snapToGrid w:val="0"/>
              <w:jc w:val="center"/>
              <w:rPr>
                <w:b/>
                <w:sz w:val="20"/>
                <w:szCs w:val="20"/>
              </w:rPr>
            </w:pPr>
            <w:r w:rsidRPr="00D52134">
              <w:rPr>
                <w:b/>
                <w:sz w:val="20"/>
                <w:szCs w:val="20"/>
              </w:rPr>
              <w:t>Заочная</w:t>
            </w:r>
          </w:p>
        </w:tc>
      </w:tr>
      <w:tr w:rsidR="00A1380F" w:rsidRPr="00D52134" w:rsidTr="00900057">
        <w:tc>
          <w:tcPr>
            <w:tcW w:w="766" w:type="dxa"/>
            <w:vMerge/>
          </w:tcPr>
          <w:p w:rsidR="00A1380F" w:rsidRPr="00D52134" w:rsidRDefault="00A1380F" w:rsidP="00A1380F">
            <w:pPr>
              <w:tabs>
                <w:tab w:val="left" w:pos="900"/>
              </w:tabs>
              <w:spacing w:before="0" w:beforeAutospacing="0" w:after="0" w:afterAutospacing="0"/>
              <w:rPr>
                <w:b/>
                <w:sz w:val="20"/>
                <w:szCs w:val="20"/>
              </w:rPr>
            </w:pPr>
          </w:p>
        </w:tc>
        <w:tc>
          <w:tcPr>
            <w:tcW w:w="4742" w:type="dxa"/>
            <w:vMerge/>
          </w:tcPr>
          <w:p w:rsidR="00A1380F" w:rsidRPr="00D52134" w:rsidRDefault="00A1380F" w:rsidP="00A1380F">
            <w:pPr>
              <w:tabs>
                <w:tab w:val="left" w:pos="900"/>
              </w:tabs>
              <w:spacing w:before="0" w:beforeAutospacing="0" w:after="0" w:afterAutospacing="0"/>
              <w:rPr>
                <w:b/>
                <w:sz w:val="20"/>
                <w:szCs w:val="20"/>
              </w:rPr>
            </w:pPr>
          </w:p>
        </w:tc>
        <w:tc>
          <w:tcPr>
            <w:tcW w:w="1069" w:type="dxa"/>
            <w:vAlign w:val="center"/>
          </w:tcPr>
          <w:p w:rsidR="00A1380F" w:rsidRPr="00D52134" w:rsidRDefault="00A1380F" w:rsidP="00A1380F">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A1380F" w:rsidRPr="00D52134" w:rsidRDefault="00A1380F" w:rsidP="00A1380F">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A1380F" w:rsidRPr="00D52134" w:rsidRDefault="00A1380F" w:rsidP="00A1380F">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A1380F" w:rsidRPr="00D52134" w:rsidRDefault="00A1380F" w:rsidP="00A1380F">
            <w:pPr>
              <w:tabs>
                <w:tab w:val="left" w:pos="900"/>
              </w:tabs>
              <w:spacing w:before="0" w:beforeAutospacing="0" w:after="0" w:afterAutospacing="0"/>
              <w:jc w:val="center"/>
              <w:rPr>
                <w:b/>
                <w:sz w:val="20"/>
                <w:szCs w:val="20"/>
              </w:rPr>
            </w:pPr>
            <w:r w:rsidRPr="00D52134">
              <w:rPr>
                <w:b/>
                <w:sz w:val="20"/>
                <w:szCs w:val="20"/>
              </w:rPr>
              <w:t>в том числе</w:t>
            </w: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b/>
                <w:sz w:val="20"/>
                <w:szCs w:val="20"/>
              </w:rPr>
            </w:pPr>
            <w:r w:rsidRPr="00D52134">
              <w:rPr>
                <w:b/>
                <w:sz w:val="20"/>
                <w:szCs w:val="20"/>
              </w:rPr>
              <w:t>1</w:t>
            </w:r>
          </w:p>
        </w:tc>
        <w:tc>
          <w:tcPr>
            <w:tcW w:w="4742" w:type="dxa"/>
          </w:tcPr>
          <w:p w:rsidR="00A1380F" w:rsidRPr="00D52134" w:rsidRDefault="00A1380F" w:rsidP="00A1380F">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A1380F" w:rsidRPr="00D52134" w:rsidRDefault="00A1380F" w:rsidP="00A1380F">
            <w:pPr>
              <w:suppressAutoHyphens/>
              <w:snapToGrid w:val="0"/>
              <w:spacing w:before="0" w:beforeAutospacing="0" w:after="0" w:afterAutospacing="0"/>
              <w:jc w:val="center"/>
              <w:rPr>
                <w:b/>
                <w:sz w:val="20"/>
                <w:szCs w:val="20"/>
              </w:rPr>
            </w:pPr>
          </w:p>
        </w:tc>
        <w:tc>
          <w:tcPr>
            <w:tcW w:w="1070" w:type="dxa"/>
          </w:tcPr>
          <w:p w:rsidR="00A1380F" w:rsidRPr="00D52134" w:rsidRDefault="00A1380F" w:rsidP="00A1380F">
            <w:pPr>
              <w:pStyle w:val="afffd"/>
              <w:snapToGrid w:val="0"/>
              <w:jc w:val="center"/>
              <w:rPr>
                <w:b/>
                <w:sz w:val="20"/>
                <w:szCs w:val="20"/>
              </w:rPr>
            </w:pPr>
          </w:p>
        </w:tc>
        <w:tc>
          <w:tcPr>
            <w:tcW w:w="1069" w:type="dxa"/>
          </w:tcPr>
          <w:p w:rsidR="00A1380F" w:rsidRPr="00D52134" w:rsidRDefault="00A1380F" w:rsidP="00A1380F">
            <w:pPr>
              <w:pStyle w:val="afffd"/>
              <w:snapToGrid w:val="0"/>
              <w:jc w:val="center"/>
              <w:rPr>
                <w:b/>
                <w:sz w:val="20"/>
                <w:szCs w:val="20"/>
              </w:rPr>
            </w:pPr>
            <w:r w:rsidRPr="00D52134">
              <w:rPr>
                <w:b/>
                <w:sz w:val="20"/>
                <w:szCs w:val="20"/>
              </w:rPr>
              <w:t>18,2</w:t>
            </w:r>
          </w:p>
        </w:tc>
        <w:tc>
          <w:tcPr>
            <w:tcW w:w="1070" w:type="dxa"/>
          </w:tcPr>
          <w:p w:rsidR="00A1380F" w:rsidRPr="00D52134" w:rsidRDefault="00A1380F" w:rsidP="00A1380F">
            <w:pPr>
              <w:pStyle w:val="afffd"/>
              <w:snapToGrid w:val="0"/>
              <w:jc w:val="center"/>
              <w:rPr>
                <w:b/>
                <w:sz w:val="20"/>
                <w:szCs w:val="20"/>
              </w:rPr>
            </w:pP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1.1</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pStyle w:val="afffd"/>
              <w:snapToGrid w:val="0"/>
              <w:jc w:val="center"/>
              <w:rPr>
                <w:sz w:val="20"/>
                <w:szCs w:val="20"/>
              </w:rPr>
            </w:pPr>
          </w:p>
        </w:tc>
        <w:tc>
          <w:tcPr>
            <w:tcW w:w="1069" w:type="dxa"/>
          </w:tcPr>
          <w:p w:rsidR="00A1380F" w:rsidRPr="00D52134" w:rsidRDefault="00A1380F" w:rsidP="00A1380F">
            <w:pPr>
              <w:pStyle w:val="afffd"/>
              <w:snapToGrid w:val="0"/>
              <w:jc w:val="center"/>
              <w:rPr>
                <w:sz w:val="20"/>
                <w:szCs w:val="20"/>
              </w:rPr>
            </w:pPr>
            <w:r w:rsidRPr="00D52134">
              <w:rPr>
                <w:sz w:val="20"/>
                <w:szCs w:val="20"/>
              </w:rPr>
              <w:t>4</w:t>
            </w:r>
          </w:p>
        </w:tc>
        <w:tc>
          <w:tcPr>
            <w:tcW w:w="1070" w:type="dxa"/>
          </w:tcPr>
          <w:p w:rsidR="00A1380F" w:rsidRPr="00D52134" w:rsidRDefault="00A1380F" w:rsidP="00A1380F">
            <w:pPr>
              <w:pStyle w:val="afffd"/>
              <w:snapToGrid w:val="0"/>
              <w:jc w:val="center"/>
              <w:rPr>
                <w:sz w:val="20"/>
                <w:szCs w:val="20"/>
              </w:rPr>
            </w:pP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1.2</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A1380F" w:rsidRPr="00D52134" w:rsidRDefault="00A1380F" w:rsidP="00A1380F">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pStyle w:val="afffd"/>
              <w:snapToGrid w:val="0"/>
              <w:jc w:val="center"/>
              <w:rPr>
                <w:sz w:val="20"/>
                <w:szCs w:val="20"/>
              </w:rPr>
            </w:pPr>
          </w:p>
        </w:tc>
        <w:tc>
          <w:tcPr>
            <w:tcW w:w="1069" w:type="dxa"/>
          </w:tcPr>
          <w:p w:rsidR="00A1380F" w:rsidRPr="00D52134" w:rsidRDefault="00A1380F" w:rsidP="00A1380F">
            <w:pPr>
              <w:pStyle w:val="afffd"/>
              <w:snapToGrid w:val="0"/>
              <w:jc w:val="center"/>
              <w:rPr>
                <w:sz w:val="20"/>
                <w:szCs w:val="20"/>
              </w:rPr>
            </w:pPr>
            <w:r w:rsidRPr="00D52134">
              <w:rPr>
                <w:sz w:val="20"/>
                <w:szCs w:val="20"/>
              </w:rPr>
              <w:t>12</w:t>
            </w:r>
          </w:p>
        </w:tc>
        <w:tc>
          <w:tcPr>
            <w:tcW w:w="1070" w:type="dxa"/>
          </w:tcPr>
          <w:p w:rsidR="00A1380F" w:rsidRPr="00D52134" w:rsidRDefault="00A1380F" w:rsidP="00A1380F">
            <w:pPr>
              <w:pStyle w:val="afffd"/>
              <w:snapToGrid w:val="0"/>
              <w:jc w:val="center"/>
              <w:rPr>
                <w:sz w:val="20"/>
                <w:szCs w:val="20"/>
              </w:rPr>
            </w:pP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1.2.1</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 xml:space="preserve">семинар-дискуссия, </w:t>
            </w:r>
          </w:p>
          <w:p w:rsidR="00A1380F" w:rsidRPr="00D52134" w:rsidRDefault="00A1380F" w:rsidP="00A1380F">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pStyle w:val="afffd"/>
              <w:snapToGrid w:val="0"/>
              <w:jc w:val="center"/>
              <w:rPr>
                <w:sz w:val="20"/>
                <w:szCs w:val="20"/>
              </w:rPr>
            </w:pPr>
          </w:p>
        </w:tc>
        <w:tc>
          <w:tcPr>
            <w:tcW w:w="1069" w:type="dxa"/>
          </w:tcPr>
          <w:p w:rsidR="00A1380F" w:rsidRPr="00D52134" w:rsidRDefault="00A1380F" w:rsidP="00A1380F">
            <w:pPr>
              <w:pStyle w:val="afffd"/>
              <w:snapToGrid w:val="0"/>
              <w:rPr>
                <w:sz w:val="20"/>
                <w:szCs w:val="20"/>
              </w:rPr>
            </w:pPr>
          </w:p>
        </w:tc>
        <w:tc>
          <w:tcPr>
            <w:tcW w:w="1070" w:type="dxa"/>
          </w:tcPr>
          <w:p w:rsidR="00A1380F" w:rsidRPr="00D52134" w:rsidRDefault="00A1380F" w:rsidP="00A1380F">
            <w:pPr>
              <w:pStyle w:val="afffd"/>
              <w:snapToGrid w:val="0"/>
              <w:jc w:val="center"/>
              <w:rPr>
                <w:sz w:val="20"/>
                <w:szCs w:val="20"/>
              </w:rPr>
            </w:pPr>
            <w:r w:rsidRPr="00D52134">
              <w:rPr>
                <w:sz w:val="20"/>
                <w:szCs w:val="20"/>
              </w:rPr>
              <w:t>0</w:t>
            </w:r>
          </w:p>
          <w:p w:rsidR="00A1380F" w:rsidRPr="00D52134" w:rsidRDefault="00A1380F" w:rsidP="00A1380F">
            <w:pPr>
              <w:pStyle w:val="afffd"/>
              <w:snapToGrid w:val="0"/>
              <w:jc w:val="center"/>
              <w:rPr>
                <w:sz w:val="20"/>
                <w:szCs w:val="20"/>
              </w:rPr>
            </w:pPr>
            <w:r w:rsidRPr="00D52134">
              <w:rPr>
                <w:sz w:val="20"/>
                <w:szCs w:val="20"/>
              </w:rPr>
              <w:t>12</w:t>
            </w: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1.2.2</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pStyle w:val="afffd"/>
              <w:snapToGrid w:val="0"/>
              <w:jc w:val="center"/>
              <w:rPr>
                <w:sz w:val="20"/>
                <w:szCs w:val="20"/>
              </w:rPr>
            </w:pPr>
          </w:p>
        </w:tc>
        <w:tc>
          <w:tcPr>
            <w:tcW w:w="1069" w:type="dxa"/>
          </w:tcPr>
          <w:p w:rsidR="00A1380F" w:rsidRPr="00D52134" w:rsidRDefault="00A1380F" w:rsidP="00A1380F">
            <w:pPr>
              <w:pStyle w:val="afffd"/>
              <w:snapToGrid w:val="0"/>
              <w:jc w:val="center"/>
              <w:rPr>
                <w:sz w:val="20"/>
                <w:szCs w:val="20"/>
              </w:rPr>
            </w:pPr>
          </w:p>
        </w:tc>
        <w:tc>
          <w:tcPr>
            <w:tcW w:w="1070" w:type="dxa"/>
          </w:tcPr>
          <w:p w:rsidR="00A1380F" w:rsidRPr="00D52134" w:rsidRDefault="00A1380F" w:rsidP="00A1380F">
            <w:pPr>
              <w:pStyle w:val="afffd"/>
              <w:snapToGrid w:val="0"/>
              <w:jc w:val="center"/>
              <w:rPr>
                <w:sz w:val="20"/>
                <w:szCs w:val="20"/>
              </w:rPr>
            </w:pP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1.2.3</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A1380F" w:rsidRPr="00D52134" w:rsidRDefault="00A1380F" w:rsidP="00A1380F">
            <w:pPr>
              <w:pStyle w:val="afffd"/>
              <w:snapToGrid w:val="0"/>
              <w:jc w:val="center"/>
              <w:rPr>
                <w:sz w:val="20"/>
                <w:szCs w:val="20"/>
              </w:rPr>
            </w:pP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1.3</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A1380F" w:rsidRPr="00D52134" w:rsidRDefault="00A1380F" w:rsidP="00A1380F">
            <w:pPr>
              <w:pStyle w:val="afffd"/>
              <w:snapToGrid w:val="0"/>
              <w:jc w:val="center"/>
              <w:rPr>
                <w:sz w:val="20"/>
                <w:szCs w:val="20"/>
              </w:rPr>
            </w:pP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1.3.1</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r w:rsidRPr="00D52134">
              <w:rPr>
                <w:sz w:val="20"/>
                <w:szCs w:val="20"/>
              </w:rPr>
              <w:t>2</w:t>
            </w: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1.3.2</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r w:rsidRPr="00D52134">
              <w:rPr>
                <w:sz w:val="20"/>
                <w:szCs w:val="20"/>
              </w:rPr>
              <w:t>0,2</w:t>
            </w:r>
          </w:p>
        </w:tc>
      </w:tr>
      <w:tr w:rsidR="00A1380F" w:rsidRPr="00D52134" w:rsidTr="00900057">
        <w:tc>
          <w:tcPr>
            <w:tcW w:w="766" w:type="dxa"/>
          </w:tcPr>
          <w:p w:rsidR="00A1380F" w:rsidRPr="00D52134" w:rsidRDefault="00A1380F" w:rsidP="00A1380F">
            <w:pPr>
              <w:suppressAutoHyphens/>
              <w:snapToGrid w:val="0"/>
              <w:spacing w:before="0" w:beforeAutospacing="0" w:after="0" w:afterAutospacing="0"/>
              <w:rPr>
                <w:sz w:val="20"/>
                <w:szCs w:val="20"/>
              </w:rPr>
            </w:pPr>
            <w:r w:rsidRPr="00D52134">
              <w:rPr>
                <w:b/>
                <w:sz w:val="20"/>
                <w:szCs w:val="20"/>
              </w:rPr>
              <w:t>2</w:t>
            </w:r>
          </w:p>
        </w:tc>
        <w:tc>
          <w:tcPr>
            <w:tcW w:w="4742" w:type="dxa"/>
          </w:tcPr>
          <w:p w:rsidR="00A1380F" w:rsidRPr="00D52134" w:rsidRDefault="00A1380F" w:rsidP="00A1380F">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A1380F" w:rsidRPr="00D52134" w:rsidRDefault="00A1380F" w:rsidP="00A1380F">
            <w:pPr>
              <w:suppressAutoHyphens/>
              <w:snapToGrid w:val="0"/>
              <w:spacing w:before="0" w:beforeAutospacing="0" w:after="0" w:afterAutospacing="0"/>
              <w:jc w:val="center"/>
              <w:rPr>
                <w:sz w:val="20"/>
                <w:szCs w:val="20"/>
              </w:rPr>
            </w:pPr>
          </w:p>
        </w:tc>
      </w:tr>
      <w:tr w:rsidR="00A1380F" w:rsidRPr="00D52134" w:rsidTr="00900057">
        <w:tc>
          <w:tcPr>
            <w:tcW w:w="766" w:type="dxa"/>
          </w:tcPr>
          <w:p w:rsidR="00A1380F" w:rsidRPr="00D52134" w:rsidRDefault="00A1380F" w:rsidP="00A1380F">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A1380F" w:rsidRPr="00D52134" w:rsidRDefault="00A1380F" w:rsidP="00A1380F">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A1380F" w:rsidRPr="00D52134" w:rsidRDefault="00A1380F" w:rsidP="00A1380F">
            <w:pPr>
              <w:suppressAutoHyphens/>
              <w:snapToGrid w:val="0"/>
              <w:spacing w:before="0" w:beforeAutospacing="0" w:after="0" w:afterAutospacing="0"/>
              <w:jc w:val="center"/>
              <w:rPr>
                <w:b/>
                <w:sz w:val="20"/>
                <w:szCs w:val="20"/>
              </w:rPr>
            </w:pPr>
          </w:p>
        </w:tc>
        <w:tc>
          <w:tcPr>
            <w:tcW w:w="1070" w:type="dxa"/>
          </w:tcPr>
          <w:p w:rsidR="00A1380F" w:rsidRPr="00D52134" w:rsidRDefault="00A1380F" w:rsidP="00A1380F">
            <w:pPr>
              <w:pStyle w:val="afffd"/>
              <w:snapToGrid w:val="0"/>
              <w:jc w:val="center"/>
              <w:rPr>
                <w:b/>
                <w:sz w:val="20"/>
                <w:szCs w:val="20"/>
              </w:rPr>
            </w:pPr>
          </w:p>
        </w:tc>
        <w:tc>
          <w:tcPr>
            <w:tcW w:w="1069" w:type="dxa"/>
          </w:tcPr>
          <w:p w:rsidR="00A1380F" w:rsidRPr="00D52134" w:rsidRDefault="00A1380F" w:rsidP="00A1380F">
            <w:pPr>
              <w:pStyle w:val="afffd"/>
              <w:snapToGrid w:val="0"/>
              <w:jc w:val="center"/>
              <w:rPr>
                <w:sz w:val="20"/>
                <w:szCs w:val="20"/>
              </w:rPr>
            </w:pPr>
          </w:p>
          <w:p w:rsidR="00A1380F" w:rsidRPr="00D52134" w:rsidRDefault="00A1380F" w:rsidP="00A1380F">
            <w:pPr>
              <w:pStyle w:val="afffd"/>
              <w:snapToGrid w:val="0"/>
              <w:jc w:val="center"/>
              <w:rPr>
                <w:sz w:val="20"/>
                <w:szCs w:val="20"/>
              </w:rPr>
            </w:pPr>
          </w:p>
          <w:p w:rsidR="00A1380F" w:rsidRPr="00D52134" w:rsidRDefault="00A1380F" w:rsidP="00A1380F">
            <w:pPr>
              <w:pStyle w:val="afffd"/>
              <w:snapToGrid w:val="0"/>
              <w:jc w:val="center"/>
              <w:rPr>
                <w:b/>
                <w:sz w:val="20"/>
                <w:szCs w:val="20"/>
              </w:rPr>
            </w:pPr>
            <w:r w:rsidRPr="00D52134">
              <w:rPr>
                <w:sz w:val="20"/>
                <w:szCs w:val="20"/>
              </w:rPr>
              <w:t>83</w:t>
            </w:r>
          </w:p>
        </w:tc>
        <w:tc>
          <w:tcPr>
            <w:tcW w:w="1070" w:type="dxa"/>
          </w:tcPr>
          <w:p w:rsidR="00A1380F" w:rsidRPr="00D52134" w:rsidRDefault="00A1380F" w:rsidP="00A1380F">
            <w:pPr>
              <w:pStyle w:val="afffd"/>
              <w:snapToGrid w:val="0"/>
              <w:jc w:val="center"/>
              <w:rPr>
                <w:b/>
                <w:sz w:val="20"/>
                <w:szCs w:val="20"/>
              </w:rPr>
            </w:pPr>
          </w:p>
        </w:tc>
      </w:tr>
      <w:tr w:rsidR="00A1380F" w:rsidRPr="00D52134" w:rsidTr="00900057">
        <w:tc>
          <w:tcPr>
            <w:tcW w:w="766" w:type="dxa"/>
          </w:tcPr>
          <w:p w:rsidR="00A1380F" w:rsidRPr="00D52134" w:rsidRDefault="00A1380F" w:rsidP="00A1380F">
            <w:pPr>
              <w:suppressAutoHyphens/>
              <w:spacing w:before="0" w:beforeAutospacing="0" w:after="0" w:afterAutospacing="0"/>
              <w:rPr>
                <w:sz w:val="20"/>
                <w:szCs w:val="20"/>
              </w:rPr>
            </w:pPr>
            <w:r w:rsidRPr="00D52134">
              <w:rPr>
                <w:sz w:val="20"/>
                <w:szCs w:val="20"/>
              </w:rPr>
              <w:t>2.2</w:t>
            </w:r>
          </w:p>
        </w:tc>
        <w:tc>
          <w:tcPr>
            <w:tcW w:w="4742" w:type="dxa"/>
          </w:tcPr>
          <w:p w:rsidR="00A1380F" w:rsidRPr="00D52134" w:rsidRDefault="00A1380F" w:rsidP="00A1380F">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A1380F" w:rsidRPr="00D52134" w:rsidRDefault="00A1380F" w:rsidP="00A1380F">
            <w:pPr>
              <w:suppressAutoHyphens/>
              <w:snapToGrid w:val="0"/>
              <w:spacing w:before="0" w:beforeAutospacing="0" w:after="0" w:afterAutospacing="0"/>
              <w:jc w:val="center"/>
              <w:rPr>
                <w:sz w:val="20"/>
                <w:szCs w:val="20"/>
              </w:rPr>
            </w:pPr>
          </w:p>
        </w:tc>
        <w:tc>
          <w:tcPr>
            <w:tcW w:w="1070" w:type="dxa"/>
          </w:tcPr>
          <w:p w:rsidR="00A1380F" w:rsidRPr="00D52134" w:rsidRDefault="00A1380F" w:rsidP="00A1380F">
            <w:pPr>
              <w:pStyle w:val="afffd"/>
              <w:snapToGrid w:val="0"/>
              <w:jc w:val="center"/>
              <w:rPr>
                <w:sz w:val="20"/>
                <w:szCs w:val="20"/>
              </w:rPr>
            </w:pPr>
          </w:p>
        </w:tc>
        <w:tc>
          <w:tcPr>
            <w:tcW w:w="1069" w:type="dxa"/>
          </w:tcPr>
          <w:p w:rsidR="00A1380F" w:rsidRPr="00D52134" w:rsidRDefault="00A1380F" w:rsidP="00A1380F">
            <w:pPr>
              <w:pStyle w:val="afffd"/>
              <w:snapToGrid w:val="0"/>
              <w:jc w:val="center"/>
              <w:rPr>
                <w:sz w:val="20"/>
                <w:szCs w:val="20"/>
              </w:rPr>
            </w:pPr>
            <w:r w:rsidRPr="00D52134">
              <w:rPr>
                <w:b/>
                <w:sz w:val="20"/>
                <w:szCs w:val="20"/>
              </w:rPr>
              <w:t>6,8</w:t>
            </w:r>
          </w:p>
        </w:tc>
        <w:tc>
          <w:tcPr>
            <w:tcW w:w="1070" w:type="dxa"/>
          </w:tcPr>
          <w:p w:rsidR="00A1380F" w:rsidRPr="00D52134" w:rsidRDefault="00A1380F" w:rsidP="00A1380F">
            <w:pPr>
              <w:pStyle w:val="afffd"/>
              <w:snapToGrid w:val="0"/>
              <w:jc w:val="center"/>
              <w:rPr>
                <w:b/>
                <w:sz w:val="20"/>
                <w:szCs w:val="20"/>
              </w:rPr>
            </w:pPr>
          </w:p>
        </w:tc>
      </w:tr>
      <w:tr w:rsidR="00A1380F" w:rsidRPr="00D52134" w:rsidTr="00900057">
        <w:tc>
          <w:tcPr>
            <w:tcW w:w="766" w:type="dxa"/>
            <w:vMerge w:val="restart"/>
          </w:tcPr>
          <w:p w:rsidR="00A1380F" w:rsidRPr="00D52134" w:rsidRDefault="00A1380F" w:rsidP="00A1380F">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A1380F" w:rsidRPr="00D52134" w:rsidRDefault="00A1380F" w:rsidP="00A1380F">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A1380F" w:rsidRPr="00D52134" w:rsidRDefault="00A1380F" w:rsidP="00A1380F">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A1380F" w:rsidRPr="00D52134" w:rsidRDefault="00A1380F" w:rsidP="00A1380F">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A1380F" w:rsidRPr="00D52134" w:rsidRDefault="00A1380F" w:rsidP="00A1380F">
            <w:pPr>
              <w:suppressAutoHyphens/>
              <w:snapToGrid w:val="0"/>
              <w:spacing w:before="0" w:beforeAutospacing="0" w:after="0" w:afterAutospacing="0"/>
              <w:jc w:val="center"/>
              <w:rPr>
                <w:b/>
                <w:sz w:val="20"/>
                <w:szCs w:val="20"/>
              </w:rPr>
            </w:pPr>
          </w:p>
        </w:tc>
        <w:tc>
          <w:tcPr>
            <w:tcW w:w="1070" w:type="dxa"/>
          </w:tcPr>
          <w:p w:rsidR="00A1380F" w:rsidRPr="00D52134" w:rsidRDefault="00A1380F" w:rsidP="00A1380F">
            <w:pPr>
              <w:pStyle w:val="afffd"/>
              <w:snapToGrid w:val="0"/>
              <w:jc w:val="center"/>
              <w:rPr>
                <w:b/>
                <w:sz w:val="20"/>
                <w:szCs w:val="20"/>
              </w:rPr>
            </w:pPr>
          </w:p>
        </w:tc>
        <w:tc>
          <w:tcPr>
            <w:tcW w:w="1069" w:type="dxa"/>
          </w:tcPr>
          <w:p w:rsidR="00A1380F" w:rsidRPr="00D52134" w:rsidRDefault="00A1380F" w:rsidP="00A1380F">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A1380F" w:rsidRPr="00D52134" w:rsidRDefault="00A1380F" w:rsidP="00A1380F">
            <w:pPr>
              <w:pStyle w:val="afffd"/>
              <w:snapToGrid w:val="0"/>
              <w:jc w:val="center"/>
              <w:rPr>
                <w:b/>
                <w:sz w:val="20"/>
                <w:szCs w:val="20"/>
              </w:rPr>
            </w:pPr>
          </w:p>
        </w:tc>
      </w:tr>
      <w:tr w:rsidR="00A1380F" w:rsidRPr="00D52134" w:rsidTr="00900057">
        <w:tc>
          <w:tcPr>
            <w:tcW w:w="766" w:type="dxa"/>
            <w:vMerge/>
          </w:tcPr>
          <w:p w:rsidR="00A1380F" w:rsidRPr="00D52134" w:rsidRDefault="00A1380F" w:rsidP="00A1380F">
            <w:pPr>
              <w:suppressAutoHyphens/>
              <w:snapToGrid w:val="0"/>
              <w:spacing w:before="0" w:beforeAutospacing="0" w:after="0" w:afterAutospacing="0"/>
              <w:rPr>
                <w:b/>
                <w:sz w:val="20"/>
                <w:szCs w:val="20"/>
              </w:rPr>
            </w:pPr>
          </w:p>
        </w:tc>
        <w:tc>
          <w:tcPr>
            <w:tcW w:w="4742" w:type="dxa"/>
            <w:vMerge/>
            <w:vAlign w:val="center"/>
          </w:tcPr>
          <w:p w:rsidR="00A1380F" w:rsidRPr="00D52134" w:rsidRDefault="00A1380F" w:rsidP="00A1380F">
            <w:pPr>
              <w:suppressAutoHyphens/>
              <w:spacing w:before="0" w:beforeAutospacing="0" w:after="0" w:afterAutospacing="0"/>
              <w:rPr>
                <w:sz w:val="20"/>
                <w:szCs w:val="20"/>
              </w:rPr>
            </w:pPr>
          </w:p>
        </w:tc>
        <w:tc>
          <w:tcPr>
            <w:tcW w:w="1069" w:type="dxa"/>
          </w:tcPr>
          <w:p w:rsidR="00A1380F" w:rsidRPr="00D52134" w:rsidRDefault="00A1380F" w:rsidP="00A1380F">
            <w:pPr>
              <w:suppressAutoHyphens/>
              <w:snapToGrid w:val="0"/>
              <w:spacing w:before="0" w:beforeAutospacing="0" w:after="0" w:afterAutospacing="0"/>
              <w:jc w:val="center"/>
              <w:rPr>
                <w:b/>
                <w:sz w:val="20"/>
                <w:szCs w:val="20"/>
              </w:rPr>
            </w:pPr>
          </w:p>
        </w:tc>
        <w:tc>
          <w:tcPr>
            <w:tcW w:w="1070" w:type="dxa"/>
          </w:tcPr>
          <w:p w:rsidR="00A1380F" w:rsidRPr="00D52134" w:rsidRDefault="00A1380F" w:rsidP="00A1380F">
            <w:pPr>
              <w:pStyle w:val="afffd"/>
              <w:snapToGrid w:val="0"/>
              <w:jc w:val="center"/>
              <w:rPr>
                <w:b/>
                <w:sz w:val="20"/>
                <w:szCs w:val="20"/>
              </w:rPr>
            </w:pPr>
          </w:p>
        </w:tc>
        <w:tc>
          <w:tcPr>
            <w:tcW w:w="1069" w:type="dxa"/>
          </w:tcPr>
          <w:p w:rsidR="00A1380F" w:rsidRPr="00D52134" w:rsidRDefault="00A1380F" w:rsidP="00A1380F">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A1380F" w:rsidRPr="00D52134" w:rsidRDefault="00A1380F" w:rsidP="00A1380F">
            <w:pPr>
              <w:pStyle w:val="afffd"/>
              <w:snapToGrid w:val="0"/>
              <w:jc w:val="center"/>
              <w:rPr>
                <w:b/>
                <w:sz w:val="20"/>
                <w:szCs w:val="20"/>
              </w:rPr>
            </w:pPr>
          </w:p>
        </w:tc>
      </w:tr>
      <w:tr w:rsidR="00A1380F" w:rsidRPr="00D52134" w:rsidTr="00900057">
        <w:tc>
          <w:tcPr>
            <w:tcW w:w="766" w:type="dxa"/>
            <w:vMerge/>
          </w:tcPr>
          <w:p w:rsidR="00A1380F" w:rsidRPr="00D52134" w:rsidRDefault="00A1380F" w:rsidP="00A1380F">
            <w:pPr>
              <w:suppressAutoHyphens/>
              <w:snapToGrid w:val="0"/>
              <w:spacing w:before="0" w:beforeAutospacing="0" w:after="0" w:afterAutospacing="0"/>
              <w:rPr>
                <w:b/>
                <w:sz w:val="20"/>
                <w:szCs w:val="20"/>
              </w:rPr>
            </w:pPr>
          </w:p>
        </w:tc>
        <w:tc>
          <w:tcPr>
            <w:tcW w:w="4742" w:type="dxa"/>
            <w:vMerge/>
            <w:vAlign w:val="center"/>
          </w:tcPr>
          <w:p w:rsidR="00A1380F" w:rsidRPr="00D52134" w:rsidRDefault="00A1380F" w:rsidP="00A1380F">
            <w:pPr>
              <w:spacing w:before="0" w:beforeAutospacing="0" w:after="0" w:afterAutospacing="0"/>
              <w:rPr>
                <w:sz w:val="20"/>
                <w:szCs w:val="20"/>
              </w:rPr>
            </w:pPr>
          </w:p>
        </w:tc>
        <w:tc>
          <w:tcPr>
            <w:tcW w:w="4278" w:type="dxa"/>
            <w:gridSpan w:val="4"/>
          </w:tcPr>
          <w:p w:rsidR="00A1380F" w:rsidRPr="00D52134" w:rsidRDefault="00A1380F" w:rsidP="00A1380F">
            <w:pPr>
              <w:pStyle w:val="afffd"/>
              <w:snapToGrid w:val="0"/>
              <w:jc w:val="center"/>
              <w:rPr>
                <w:sz w:val="20"/>
                <w:szCs w:val="20"/>
              </w:rPr>
            </w:pPr>
            <w:r w:rsidRPr="00D52134">
              <w:rPr>
                <w:sz w:val="20"/>
                <w:szCs w:val="20"/>
              </w:rPr>
              <w:t>экзамен</w:t>
            </w:r>
          </w:p>
        </w:tc>
      </w:tr>
    </w:tbl>
    <w:p w:rsidR="00A1380F" w:rsidRPr="00D52134" w:rsidRDefault="00A1380F" w:rsidP="00A1380F">
      <w:pPr>
        <w:spacing w:before="0" w:beforeAutospacing="0" w:after="0" w:afterAutospacing="0"/>
        <w:rPr>
          <w:sz w:val="20"/>
          <w:szCs w:val="20"/>
        </w:rPr>
      </w:pPr>
      <w:r w:rsidRPr="00D52134">
        <w:rPr>
          <w:sz w:val="20"/>
          <w:szCs w:val="20"/>
        </w:rPr>
        <w:t>*_______</w:t>
      </w:r>
    </w:p>
    <w:p w:rsidR="00A1380F" w:rsidRPr="00D52134" w:rsidRDefault="00A1380F" w:rsidP="00A1380F">
      <w:pPr>
        <w:spacing w:before="0" w:beforeAutospacing="0" w:after="0" w:afterAutospacing="0"/>
        <w:rPr>
          <w:sz w:val="20"/>
          <w:szCs w:val="20"/>
        </w:rPr>
      </w:pPr>
      <w:r w:rsidRPr="00D52134">
        <w:rPr>
          <w:sz w:val="20"/>
          <w:szCs w:val="20"/>
        </w:rPr>
        <w:t>Семинар – семинар-дискуссия</w:t>
      </w:r>
    </w:p>
    <w:p w:rsidR="00A1380F" w:rsidRPr="00D52134" w:rsidRDefault="00A1380F" w:rsidP="00A1380F">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A1380F" w:rsidRPr="00D52134" w:rsidRDefault="00A1380F" w:rsidP="00A1380F">
      <w:pPr>
        <w:spacing w:before="0" w:beforeAutospacing="0" w:after="0" w:afterAutospacing="0"/>
        <w:rPr>
          <w:sz w:val="20"/>
          <w:szCs w:val="20"/>
        </w:rPr>
      </w:pPr>
      <w:r w:rsidRPr="00D52134">
        <w:rPr>
          <w:sz w:val="20"/>
          <w:szCs w:val="20"/>
        </w:rPr>
        <w:t xml:space="preserve">ТТ - практическое занятие - тест-тренинг </w:t>
      </w:r>
    </w:p>
    <w:p w:rsidR="00A1380F" w:rsidRPr="00D52134" w:rsidRDefault="00A1380F" w:rsidP="00A1380F">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A1380F" w:rsidRPr="00D52134" w:rsidRDefault="00A1380F" w:rsidP="00A1380F">
      <w:pPr>
        <w:spacing w:before="0" w:beforeAutospacing="0" w:after="0" w:afterAutospacing="0"/>
        <w:rPr>
          <w:sz w:val="20"/>
          <w:szCs w:val="20"/>
        </w:rPr>
      </w:pPr>
      <w:r w:rsidRPr="00D52134">
        <w:rPr>
          <w:sz w:val="20"/>
          <w:szCs w:val="20"/>
        </w:rPr>
        <w:t>ЛС - практическое занятие - логическая схема</w:t>
      </w:r>
    </w:p>
    <w:p w:rsidR="00A1380F" w:rsidRPr="00D52134" w:rsidRDefault="00A1380F" w:rsidP="00A1380F">
      <w:pPr>
        <w:spacing w:before="0" w:beforeAutospacing="0" w:after="0" w:afterAutospacing="0"/>
        <w:rPr>
          <w:sz w:val="20"/>
          <w:szCs w:val="20"/>
        </w:rPr>
      </w:pPr>
      <w:r w:rsidRPr="00D52134">
        <w:rPr>
          <w:sz w:val="20"/>
          <w:szCs w:val="20"/>
        </w:rPr>
        <w:t>УД - семинар-обсуждение устного доклада</w:t>
      </w:r>
    </w:p>
    <w:p w:rsidR="00A1380F" w:rsidRPr="00D52134" w:rsidRDefault="00A1380F" w:rsidP="00A1380F">
      <w:pPr>
        <w:spacing w:before="0" w:beforeAutospacing="0" w:after="0" w:afterAutospacing="0"/>
        <w:rPr>
          <w:sz w:val="20"/>
          <w:szCs w:val="20"/>
        </w:rPr>
      </w:pPr>
      <w:r w:rsidRPr="00D52134">
        <w:rPr>
          <w:sz w:val="20"/>
          <w:szCs w:val="20"/>
        </w:rPr>
        <w:t xml:space="preserve">РФ – семинар-обсуждение реферата </w:t>
      </w:r>
    </w:p>
    <w:p w:rsidR="00A1380F" w:rsidRPr="00D52134" w:rsidRDefault="00A1380F" w:rsidP="00A1380F">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A1380F" w:rsidRPr="00D52134" w:rsidRDefault="00A1380F" w:rsidP="00A1380F">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A1380F" w:rsidRPr="00D52134" w:rsidRDefault="00A1380F" w:rsidP="00A1380F">
      <w:pPr>
        <w:spacing w:before="0" w:beforeAutospacing="0" w:after="0" w:afterAutospacing="0"/>
        <w:rPr>
          <w:sz w:val="20"/>
          <w:szCs w:val="20"/>
        </w:rPr>
      </w:pPr>
      <w:r w:rsidRPr="00D52134">
        <w:rPr>
          <w:sz w:val="20"/>
          <w:szCs w:val="20"/>
        </w:rPr>
        <w:t xml:space="preserve">УЭ - семинар-обсуждение устного эссе </w:t>
      </w:r>
    </w:p>
    <w:p w:rsidR="00A1380F" w:rsidRPr="00D52134" w:rsidRDefault="00A1380F" w:rsidP="00A1380F">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A1380F" w:rsidRPr="00D52134" w:rsidRDefault="00A1380F" w:rsidP="00A1380F">
      <w:pPr>
        <w:pStyle w:val="1c"/>
        <w:tabs>
          <w:tab w:val="right" w:leader="dot" w:pos="9600"/>
        </w:tabs>
        <w:spacing w:before="0" w:beforeAutospacing="0" w:after="0" w:afterAutospacing="0"/>
        <w:ind w:left="0" w:firstLine="709"/>
        <w:rPr>
          <w:sz w:val="20"/>
        </w:rPr>
      </w:pPr>
    </w:p>
    <w:p w:rsidR="00A1380F" w:rsidRPr="00D52134" w:rsidRDefault="00A1380F" w:rsidP="00A1380F">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A1380F" w:rsidRPr="00D52134" w:rsidRDefault="00A1380F" w:rsidP="00A1380F">
      <w:pPr>
        <w:spacing w:before="0" w:beforeAutospacing="0" w:after="0" w:afterAutospacing="0"/>
        <w:ind w:firstLine="680"/>
        <w:rPr>
          <w:b/>
          <w:sz w:val="20"/>
          <w:szCs w:val="20"/>
        </w:rPr>
      </w:pPr>
      <w:r w:rsidRPr="00D52134">
        <w:rPr>
          <w:b/>
          <w:sz w:val="20"/>
          <w:szCs w:val="20"/>
        </w:rPr>
        <w:t>5.1 Содержание разделов и тем</w:t>
      </w:r>
    </w:p>
    <w:p w:rsidR="00A1380F" w:rsidRPr="00D52134" w:rsidRDefault="00A1380F" w:rsidP="00A1380F">
      <w:pPr>
        <w:spacing w:before="0" w:beforeAutospacing="0" w:after="0" w:afterAutospacing="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2151"/>
        <w:gridCol w:w="6955"/>
      </w:tblGrid>
      <w:tr w:rsidR="00A1380F" w:rsidRPr="00D52134" w:rsidTr="00900057">
        <w:trPr>
          <w:tblHeader/>
        </w:trPr>
        <w:tc>
          <w:tcPr>
            <w:tcW w:w="271" w:type="pct"/>
            <w:vAlign w:val="center"/>
          </w:tcPr>
          <w:p w:rsidR="00A1380F" w:rsidRPr="00D52134" w:rsidRDefault="00A1380F" w:rsidP="00A1380F">
            <w:pPr>
              <w:tabs>
                <w:tab w:val="left" w:pos="1080"/>
              </w:tabs>
              <w:suppressAutoHyphens/>
              <w:spacing w:before="0" w:beforeAutospacing="0" w:after="0" w:afterAutospacing="0"/>
              <w:jc w:val="center"/>
              <w:rPr>
                <w:sz w:val="20"/>
                <w:szCs w:val="20"/>
              </w:rPr>
            </w:pPr>
            <w:r w:rsidRPr="00D52134">
              <w:rPr>
                <w:sz w:val="20"/>
                <w:szCs w:val="20"/>
              </w:rPr>
              <w:t>№ п/п</w:t>
            </w:r>
          </w:p>
        </w:tc>
        <w:tc>
          <w:tcPr>
            <w:tcW w:w="1117" w:type="pct"/>
            <w:vAlign w:val="center"/>
          </w:tcPr>
          <w:p w:rsidR="00A1380F" w:rsidRPr="00D52134" w:rsidRDefault="00A1380F" w:rsidP="00A1380F">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612" w:type="pct"/>
            <w:vAlign w:val="center"/>
          </w:tcPr>
          <w:p w:rsidR="00A1380F" w:rsidRPr="00D52134" w:rsidRDefault="00A1380F" w:rsidP="00A1380F">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A1380F" w:rsidRPr="00D52134" w:rsidTr="00900057">
        <w:tc>
          <w:tcPr>
            <w:tcW w:w="271" w:type="pct"/>
          </w:tcPr>
          <w:p w:rsidR="00A1380F" w:rsidRPr="00D52134" w:rsidRDefault="00A1380F" w:rsidP="00A1380F">
            <w:pPr>
              <w:tabs>
                <w:tab w:val="left" w:pos="1080"/>
              </w:tabs>
              <w:suppressAutoHyphens/>
              <w:spacing w:before="0" w:beforeAutospacing="0" w:after="0" w:afterAutospacing="0"/>
              <w:jc w:val="center"/>
              <w:rPr>
                <w:sz w:val="20"/>
                <w:szCs w:val="20"/>
              </w:rPr>
            </w:pPr>
            <w:r w:rsidRPr="00D52134">
              <w:rPr>
                <w:sz w:val="20"/>
                <w:szCs w:val="20"/>
              </w:rPr>
              <w:t>1</w:t>
            </w:r>
          </w:p>
        </w:tc>
        <w:tc>
          <w:tcPr>
            <w:tcW w:w="1117" w:type="pct"/>
          </w:tcPr>
          <w:p w:rsidR="00A1380F" w:rsidRPr="00D52134" w:rsidRDefault="00A1380F" w:rsidP="00A1380F">
            <w:pPr>
              <w:tabs>
                <w:tab w:val="left" w:pos="930"/>
                <w:tab w:val="left" w:pos="1080"/>
              </w:tabs>
              <w:spacing w:before="0" w:beforeAutospacing="0" w:after="0" w:afterAutospacing="0"/>
              <w:jc w:val="both"/>
              <w:rPr>
                <w:sz w:val="20"/>
                <w:szCs w:val="20"/>
              </w:rPr>
            </w:pPr>
            <w:r w:rsidRPr="00D52134">
              <w:rPr>
                <w:sz w:val="20"/>
                <w:szCs w:val="20"/>
              </w:rPr>
              <w:t xml:space="preserve">Понятие и система факторов, влияющих на развитие уголовно-исполнительного законодательства: внешние и внутренние, </w:t>
            </w:r>
            <w:r w:rsidRPr="00D52134">
              <w:rPr>
                <w:sz w:val="20"/>
                <w:szCs w:val="20"/>
              </w:rPr>
              <w:lastRenderedPageBreak/>
              <w:t>объективные и субъективные</w:t>
            </w:r>
          </w:p>
        </w:tc>
        <w:tc>
          <w:tcPr>
            <w:tcW w:w="3612" w:type="pct"/>
          </w:tcPr>
          <w:p w:rsidR="00A1380F" w:rsidRPr="00D52134" w:rsidRDefault="00A1380F" w:rsidP="00A1380F">
            <w:pPr>
              <w:tabs>
                <w:tab w:val="left" w:pos="1080"/>
              </w:tabs>
              <w:suppressAutoHyphens/>
              <w:spacing w:before="0" w:beforeAutospacing="0" w:after="0" w:afterAutospacing="0"/>
              <w:jc w:val="both"/>
              <w:rPr>
                <w:b/>
                <w:snapToGrid w:val="0"/>
                <w:sz w:val="20"/>
                <w:szCs w:val="20"/>
              </w:rPr>
            </w:pPr>
            <w:r w:rsidRPr="00D52134">
              <w:rPr>
                <w:b/>
                <w:snapToGrid w:val="0"/>
                <w:sz w:val="20"/>
                <w:szCs w:val="20"/>
              </w:rPr>
              <w:lastRenderedPageBreak/>
              <w:t>Основные факторы, определяющие развитие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 xml:space="preserve">Уровень развития демократии, реализация прав и свобод человека и гражданина, </w:t>
            </w:r>
            <w:proofErr w:type="spellStart"/>
            <w:r w:rsidRPr="00D52134">
              <w:rPr>
                <w:snapToGrid w:val="0"/>
                <w:sz w:val="20"/>
                <w:szCs w:val="20"/>
              </w:rPr>
              <w:t>гуманизация</w:t>
            </w:r>
            <w:proofErr w:type="spellEnd"/>
            <w:r w:rsidRPr="00D52134">
              <w:rPr>
                <w:snapToGrid w:val="0"/>
                <w:sz w:val="20"/>
                <w:szCs w:val="20"/>
              </w:rPr>
              <w:t xml:space="preserve"> правосудия и исполнения наказания как определяющие факторы развития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Уровень экономического развития государства, его влияние на развитие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lastRenderedPageBreak/>
              <w:t>Культура, правосознание, мораль и нравственность общества как факторы, влияющие на развитие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Реформирование и дальнейшее развитие УИС как фактор обусловливающий развитие уголовно-исполнительного законодательства. Состояние в стране правопорядка и его влияние на развитие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Необходимость приведения отечественного законодательства в соответствие с международными правовыми документами в области прав человека, борьбы с преступностью и обращения с правонарушителями как международное обязательство.</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Влияние отечественного и зарубежного опыта на формирование направлений развития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Роль науки уголовного, уголовно-процессуального, уголовно-исполнительного права, пенитенциарной педагогики и психологии в развитии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Научные организации и учреждения, ведущие исследования в области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 xml:space="preserve">Вклад конкретных ученых в изучение и решение проблем, связанных с развитием уголовно-исполнительного законодательства. </w:t>
            </w:r>
          </w:p>
        </w:tc>
      </w:tr>
      <w:tr w:rsidR="00A1380F" w:rsidRPr="00D52134" w:rsidTr="00900057">
        <w:tc>
          <w:tcPr>
            <w:tcW w:w="271" w:type="pct"/>
          </w:tcPr>
          <w:p w:rsidR="00A1380F" w:rsidRPr="00D52134" w:rsidRDefault="00A1380F" w:rsidP="00A1380F">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117" w:type="pct"/>
          </w:tcPr>
          <w:p w:rsidR="00A1380F" w:rsidRPr="00D52134" w:rsidRDefault="00A1380F" w:rsidP="00A1380F">
            <w:pPr>
              <w:tabs>
                <w:tab w:val="left" w:pos="1080"/>
              </w:tabs>
              <w:spacing w:before="0" w:beforeAutospacing="0" w:after="0" w:afterAutospacing="0"/>
              <w:jc w:val="both"/>
              <w:rPr>
                <w:sz w:val="20"/>
                <w:szCs w:val="20"/>
              </w:rPr>
            </w:pPr>
            <w:r w:rsidRPr="00D52134">
              <w:rPr>
                <w:sz w:val="20"/>
                <w:szCs w:val="20"/>
              </w:rPr>
              <w:t>Тенденции развития современного уголовно-исполнительного законодательства</w:t>
            </w:r>
          </w:p>
        </w:tc>
        <w:tc>
          <w:tcPr>
            <w:tcW w:w="3612" w:type="pct"/>
          </w:tcPr>
          <w:p w:rsidR="00A1380F" w:rsidRPr="00D52134" w:rsidRDefault="00A1380F" w:rsidP="00A1380F">
            <w:pPr>
              <w:tabs>
                <w:tab w:val="left" w:pos="1080"/>
              </w:tabs>
              <w:suppressAutoHyphens/>
              <w:spacing w:before="0" w:beforeAutospacing="0" w:after="0" w:afterAutospacing="0"/>
              <w:jc w:val="both"/>
              <w:rPr>
                <w:b/>
                <w:snapToGrid w:val="0"/>
                <w:sz w:val="20"/>
                <w:szCs w:val="20"/>
              </w:rPr>
            </w:pPr>
            <w:r w:rsidRPr="00D52134">
              <w:rPr>
                <w:b/>
                <w:snapToGrid w:val="0"/>
                <w:sz w:val="20"/>
                <w:szCs w:val="20"/>
              </w:rPr>
              <w:t>Принципы уголовно-исполнительного законодательства и их значение для его развития</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Понятие и система принципов уголовно-исполнительного законодательства (общие, межотраслевые, отраслевые), их социально-политическая направленность и функции. Система общих и межотраслевых принципов и их отражение в уголовно-исполнительном законодательстве (демократизм, гуманизм, законность, неотвратимость наказания, дифференциация и индивидуализация назначения и исполнения наказания).</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Система отраслевых принципов.</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Полнота и формы отражения их в законах и нормативных правовых актах, регламентирующих функционирование уголовно-исполнительной системы.</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Соотношение принципов, провозглашаемых, закрепленных в законодательстве и реально реализуемых.</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Значение принципов уголовно-исполнительного законодательства для совершенствования правотворческой деятельности в области исполнения уголовных наказаний и содержания под стражей, их практическое значение.</w:t>
            </w:r>
          </w:p>
          <w:p w:rsidR="00A1380F" w:rsidRPr="00D52134" w:rsidRDefault="00A1380F" w:rsidP="00A1380F">
            <w:pPr>
              <w:tabs>
                <w:tab w:val="left" w:pos="1080"/>
              </w:tabs>
              <w:suppressAutoHyphens/>
              <w:spacing w:before="0" w:beforeAutospacing="0" w:after="0" w:afterAutospacing="0"/>
              <w:jc w:val="both"/>
              <w:rPr>
                <w:b/>
                <w:snapToGrid w:val="0"/>
                <w:sz w:val="20"/>
                <w:szCs w:val="20"/>
              </w:rPr>
            </w:pPr>
            <w:r w:rsidRPr="00D52134">
              <w:rPr>
                <w:b/>
                <w:snapToGrid w:val="0"/>
                <w:sz w:val="20"/>
                <w:szCs w:val="20"/>
              </w:rPr>
              <w:t>Основные тенденции в развитии современного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proofErr w:type="spellStart"/>
            <w:r w:rsidRPr="00D52134">
              <w:rPr>
                <w:snapToGrid w:val="0"/>
                <w:sz w:val="20"/>
                <w:szCs w:val="20"/>
              </w:rPr>
              <w:t>Гуманизация</w:t>
            </w:r>
            <w:proofErr w:type="spellEnd"/>
            <w:r w:rsidRPr="00D52134">
              <w:rPr>
                <w:snapToGrid w:val="0"/>
                <w:sz w:val="20"/>
                <w:szCs w:val="20"/>
              </w:rPr>
              <w:t xml:space="preserve"> процесса исполнения и содержания под стражей, правовое обеспечение </w:t>
            </w:r>
            <w:proofErr w:type="spellStart"/>
            <w:r w:rsidRPr="00D52134">
              <w:rPr>
                <w:snapToGrid w:val="0"/>
                <w:sz w:val="20"/>
                <w:szCs w:val="20"/>
              </w:rPr>
              <w:t>гуманизации</w:t>
            </w:r>
            <w:proofErr w:type="spellEnd"/>
            <w:r w:rsidRPr="00D52134">
              <w:rPr>
                <w:snapToGrid w:val="0"/>
                <w:sz w:val="20"/>
                <w:szCs w:val="20"/>
              </w:rPr>
              <w:t>.</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Декриминализация общества как одна из целей реорганизации УИС и ее закрепление в уголовно-исполнительном законодательстве.</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Демократизация процесса исполнения уголовных наказаний. Ее правовые основы и гарантии.</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Обеспечение законности в деятельности уголовно-исполнительной системы и социальной защищенности осужденных, содержащихся под стражей, и персонала учреждений УИС. Проблемы и правовые решения.</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Обеспечение безопасности в учреждениях и органах, исполняющих наказания и содержание под стражей. Перспективы развития законодательства в этой области, концепции реорганизации УИС и основные направления развития законодательства.</w:t>
            </w:r>
          </w:p>
          <w:p w:rsidR="00A1380F" w:rsidRPr="00D52134" w:rsidRDefault="00A1380F" w:rsidP="00A1380F">
            <w:pPr>
              <w:tabs>
                <w:tab w:val="left" w:pos="1080"/>
              </w:tabs>
              <w:suppressAutoHyphens/>
              <w:spacing w:before="0" w:beforeAutospacing="0" w:after="0" w:afterAutospacing="0"/>
              <w:jc w:val="both"/>
              <w:rPr>
                <w:b/>
                <w:snapToGrid w:val="0"/>
                <w:sz w:val="20"/>
                <w:szCs w:val="20"/>
              </w:rPr>
            </w:pPr>
            <w:r w:rsidRPr="00D52134">
              <w:rPr>
                <w:b/>
                <w:snapToGrid w:val="0"/>
                <w:sz w:val="20"/>
                <w:szCs w:val="20"/>
              </w:rPr>
              <w:t>Перспективы дальнейшей разработки системы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Общая характеристика общественных организаций, выступающих за повышение уровня правовой регламентации исполнения уголовных наказаний. Приоритетные направления правотворческой деятельности.</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Укрепление гарантий и защита прав граждан, отбывающих наказания и содержащихся под стражей, приведение порядка и условий исполнения наказания и содержания под стражей в соответствие с общепризнанными международными стандартами, регламентация исполнения альтернативных лишению свободы наказаний, уточнение правового статуса уголовно-</w:t>
            </w:r>
            <w:r w:rsidRPr="00D52134">
              <w:rPr>
                <w:snapToGrid w:val="0"/>
                <w:sz w:val="20"/>
                <w:szCs w:val="20"/>
              </w:rPr>
              <w:lastRenderedPageBreak/>
              <w:t>исполнительных инспекций, а также исправительных центров для содержания осужденных к наказанию в виде ограничения свободы.</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Разработка мер по совершенствованию организации процесса исправления в воспитательных колониях и женских колониях, имеющих дома ребенка, правовая регламентация вопросов образования и организации труда осужденных; правовая поддержка реформирования предприятий исправительных учреждений.</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Правовая регламентация вопросов социальной реабилитации осужденных, взаимодействия с организациями исполнительной власти в разработке и реализации специальных программ развития личности граждан, отбывающих наказания.</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Проект закона о социальной реабилитации осужденных.</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Взаимодействие уголовно-исполнительной системы с общественными объединениями и организациями по вопросам, связанным с исполнением уголовных наказаний и исправлением осужденных.</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Обеспечение социальной защищенности сотрудников УИС, формирование законодательной базы о прохождении службы в УИС.</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 xml:space="preserve">Укрепление административного механизма защиты прав человека от неправомерных действий должностных лиц УИС. </w:t>
            </w:r>
          </w:p>
          <w:p w:rsidR="00A1380F" w:rsidRPr="00D52134" w:rsidRDefault="00A1380F" w:rsidP="00A1380F">
            <w:pPr>
              <w:tabs>
                <w:tab w:val="left" w:pos="1080"/>
              </w:tabs>
              <w:suppressAutoHyphens/>
              <w:spacing w:before="0" w:beforeAutospacing="0" w:after="0" w:afterAutospacing="0"/>
              <w:jc w:val="both"/>
              <w:rPr>
                <w:b/>
                <w:snapToGrid w:val="0"/>
                <w:sz w:val="20"/>
                <w:szCs w:val="20"/>
              </w:rPr>
            </w:pPr>
            <w:r w:rsidRPr="00D52134">
              <w:rPr>
                <w:b/>
                <w:snapToGrid w:val="0"/>
                <w:sz w:val="20"/>
                <w:szCs w:val="20"/>
              </w:rPr>
              <w:t>Пути и способы развития современного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Приведение в строгое соответствие уголовно-исполнительного законодательства с Конституцией РФ.</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Реализация международных правовых стандартов в уголовно-исполнительном законодательстве.</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Устранение противоречий, имеющихся в УИК и других законах.</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Внесение изменений и дополнений в действующие законы, связанные с УИС.</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Разработка законопроектов по отдельным вопросам исполнения уголовных наказаний.</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Обеспечение согласований всех нормативных правовых актов (в соответствии с их иерархией), касающихся исполнения уголовных наказаний и содержания под стражей и соответствия законам РФ.</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Учет рекомендаций науки по совершенствованию и развитию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jc w:val="both"/>
              <w:rPr>
                <w:snapToGrid w:val="0"/>
                <w:sz w:val="20"/>
                <w:szCs w:val="20"/>
              </w:rPr>
            </w:pPr>
            <w:r w:rsidRPr="00D52134">
              <w:rPr>
                <w:snapToGrid w:val="0"/>
                <w:sz w:val="20"/>
                <w:szCs w:val="20"/>
              </w:rPr>
              <w:t>Кодификация и инкорпорация нормативных правовых актов, касающихся уголовно-исполнительной системы.</w:t>
            </w:r>
          </w:p>
        </w:tc>
      </w:tr>
      <w:tr w:rsidR="00A1380F" w:rsidRPr="00D52134" w:rsidTr="00900057">
        <w:tc>
          <w:tcPr>
            <w:tcW w:w="271" w:type="pct"/>
          </w:tcPr>
          <w:p w:rsidR="00A1380F" w:rsidRPr="00D52134" w:rsidRDefault="00A1380F" w:rsidP="00A1380F">
            <w:pPr>
              <w:tabs>
                <w:tab w:val="left" w:pos="1080"/>
              </w:tabs>
              <w:suppressAutoHyphens/>
              <w:spacing w:before="0" w:beforeAutospacing="0" w:after="0" w:afterAutospacing="0"/>
              <w:jc w:val="center"/>
              <w:rPr>
                <w:sz w:val="20"/>
                <w:szCs w:val="20"/>
              </w:rPr>
            </w:pPr>
            <w:r w:rsidRPr="00D52134">
              <w:rPr>
                <w:sz w:val="20"/>
                <w:szCs w:val="20"/>
              </w:rPr>
              <w:lastRenderedPageBreak/>
              <w:t>3</w:t>
            </w:r>
          </w:p>
        </w:tc>
        <w:tc>
          <w:tcPr>
            <w:tcW w:w="1117" w:type="pct"/>
          </w:tcPr>
          <w:p w:rsidR="00A1380F" w:rsidRPr="00D52134" w:rsidRDefault="00A1380F" w:rsidP="00A1380F">
            <w:pPr>
              <w:tabs>
                <w:tab w:val="left" w:pos="1080"/>
              </w:tabs>
              <w:spacing w:before="0" w:beforeAutospacing="0" w:after="0" w:afterAutospacing="0"/>
              <w:jc w:val="both"/>
              <w:rPr>
                <w:sz w:val="20"/>
                <w:szCs w:val="20"/>
              </w:rPr>
            </w:pPr>
            <w:r w:rsidRPr="00D52134">
              <w:rPr>
                <w:sz w:val="20"/>
                <w:szCs w:val="20"/>
              </w:rPr>
              <w:t>Реформирование пенитенциарной системы</w:t>
            </w:r>
          </w:p>
        </w:tc>
        <w:tc>
          <w:tcPr>
            <w:tcW w:w="3612" w:type="pct"/>
          </w:tcPr>
          <w:p w:rsidR="00A1380F" w:rsidRPr="00D52134" w:rsidRDefault="00A1380F" w:rsidP="00A1380F">
            <w:pPr>
              <w:tabs>
                <w:tab w:val="left" w:pos="1080"/>
              </w:tabs>
              <w:suppressAutoHyphens/>
              <w:spacing w:before="0" w:beforeAutospacing="0" w:after="0" w:afterAutospacing="0"/>
              <w:jc w:val="both"/>
              <w:rPr>
                <w:bCs/>
                <w:snapToGrid w:val="0"/>
                <w:sz w:val="20"/>
                <w:szCs w:val="20"/>
              </w:rPr>
            </w:pPr>
            <w:r w:rsidRPr="00D52134">
              <w:rPr>
                <w:bCs/>
                <w:snapToGrid w:val="0"/>
                <w:sz w:val="20"/>
                <w:szCs w:val="20"/>
              </w:rPr>
              <w:t>Концепция реформирования деятельности исправительных учреждений.</w:t>
            </w:r>
          </w:p>
          <w:p w:rsidR="00A1380F" w:rsidRPr="00D52134" w:rsidRDefault="00A1380F" w:rsidP="00A1380F">
            <w:pPr>
              <w:tabs>
                <w:tab w:val="left" w:pos="1080"/>
              </w:tabs>
              <w:suppressAutoHyphens/>
              <w:spacing w:before="0" w:beforeAutospacing="0" w:after="0" w:afterAutospacing="0"/>
              <w:jc w:val="both"/>
              <w:rPr>
                <w:bCs/>
                <w:snapToGrid w:val="0"/>
                <w:sz w:val="20"/>
                <w:szCs w:val="20"/>
              </w:rPr>
            </w:pPr>
            <w:r w:rsidRPr="00D52134">
              <w:rPr>
                <w:bCs/>
                <w:snapToGrid w:val="0"/>
                <w:sz w:val="20"/>
                <w:szCs w:val="20"/>
              </w:rPr>
              <w:t>Организационно-правовые основы развития системы наказаний, не связанных с лишением</w:t>
            </w:r>
          </w:p>
          <w:p w:rsidR="00A1380F" w:rsidRPr="00D52134" w:rsidRDefault="00A1380F" w:rsidP="00A1380F">
            <w:pPr>
              <w:tabs>
                <w:tab w:val="left" w:pos="1080"/>
              </w:tabs>
              <w:suppressAutoHyphens/>
              <w:spacing w:before="0" w:beforeAutospacing="0" w:after="0" w:afterAutospacing="0"/>
              <w:jc w:val="both"/>
              <w:rPr>
                <w:bCs/>
                <w:snapToGrid w:val="0"/>
                <w:sz w:val="20"/>
                <w:szCs w:val="20"/>
              </w:rPr>
            </w:pPr>
            <w:r w:rsidRPr="00D52134">
              <w:rPr>
                <w:bCs/>
                <w:snapToGrid w:val="0"/>
                <w:sz w:val="20"/>
                <w:szCs w:val="20"/>
              </w:rPr>
              <w:t>свободы. Особенности исполнения наказаний, не связанных с обязательной трудовой деятельностью, - штрафа, лишения права занимать определенные должности или заниматься определенной деятельностью, лишения</w:t>
            </w:r>
          </w:p>
          <w:p w:rsidR="00A1380F" w:rsidRPr="00D52134" w:rsidRDefault="00A1380F" w:rsidP="00A1380F">
            <w:pPr>
              <w:tabs>
                <w:tab w:val="left" w:pos="1080"/>
              </w:tabs>
              <w:suppressAutoHyphens/>
              <w:spacing w:before="0" w:beforeAutospacing="0" w:after="0" w:afterAutospacing="0"/>
              <w:jc w:val="both"/>
              <w:rPr>
                <w:bCs/>
                <w:snapToGrid w:val="0"/>
                <w:sz w:val="20"/>
                <w:szCs w:val="20"/>
              </w:rPr>
            </w:pPr>
            <w:r w:rsidRPr="00D52134">
              <w:rPr>
                <w:bCs/>
                <w:snapToGrid w:val="0"/>
                <w:sz w:val="20"/>
                <w:szCs w:val="20"/>
              </w:rPr>
              <w:t>специального, воинского или почетного звания, классного чина и государственных наград.</w:t>
            </w:r>
          </w:p>
          <w:p w:rsidR="00A1380F" w:rsidRPr="00D52134" w:rsidRDefault="00A1380F" w:rsidP="00A1380F">
            <w:pPr>
              <w:tabs>
                <w:tab w:val="left" w:pos="1080"/>
              </w:tabs>
              <w:suppressAutoHyphens/>
              <w:spacing w:before="0" w:beforeAutospacing="0" w:after="0" w:afterAutospacing="0"/>
              <w:jc w:val="both"/>
              <w:rPr>
                <w:bCs/>
                <w:snapToGrid w:val="0"/>
                <w:sz w:val="20"/>
                <w:szCs w:val="20"/>
              </w:rPr>
            </w:pPr>
            <w:r w:rsidRPr="00D52134">
              <w:rPr>
                <w:bCs/>
                <w:snapToGrid w:val="0"/>
                <w:sz w:val="20"/>
                <w:szCs w:val="20"/>
              </w:rPr>
              <w:t>Порядок и условия исполнения наказания в виде штрафа. Добровольная уплата штрафа. Отсрочка и рассрочка уплаты штрафа. Их основания. Принудительное исполнение штрафа. Права судебного пристава- исполнителя.</w:t>
            </w:r>
          </w:p>
          <w:p w:rsidR="00A1380F" w:rsidRPr="00D52134" w:rsidRDefault="00A1380F" w:rsidP="00A1380F">
            <w:pPr>
              <w:tabs>
                <w:tab w:val="left" w:pos="1080"/>
              </w:tabs>
              <w:suppressAutoHyphens/>
              <w:spacing w:before="0" w:beforeAutospacing="0" w:after="0" w:afterAutospacing="0"/>
              <w:jc w:val="both"/>
              <w:rPr>
                <w:b/>
                <w:snapToGrid w:val="0"/>
                <w:sz w:val="20"/>
                <w:szCs w:val="20"/>
              </w:rPr>
            </w:pPr>
            <w:r w:rsidRPr="00D52134">
              <w:rPr>
                <w:bCs/>
                <w:snapToGrid w:val="0"/>
                <w:sz w:val="20"/>
                <w:szCs w:val="20"/>
              </w:rPr>
              <w:t>Концепция создания службы пробации.</w:t>
            </w:r>
          </w:p>
        </w:tc>
      </w:tr>
    </w:tbl>
    <w:p w:rsidR="00A1380F" w:rsidRPr="00D52134" w:rsidRDefault="00A1380F" w:rsidP="00A1380F">
      <w:pPr>
        <w:tabs>
          <w:tab w:val="left" w:pos="993"/>
        </w:tabs>
        <w:suppressAutoHyphens/>
        <w:spacing w:before="0" w:beforeAutospacing="0" w:after="0" w:afterAutospacing="0"/>
        <w:ind w:firstLine="720"/>
        <w:jc w:val="both"/>
        <w:rPr>
          <w:b/>
          <w:sz w:val="20"/>
          <w:szCs w:val="20"/>
        </w:rPr>
      </w:pPr>
    </w:p>
    <w:p w:rsidR="00A1380F" w:rsidRPr="00D52134" w:rsidRDefault="00A1380F" w:rsidP="00A1380F">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A1380F" w:rsidRPr="00D52134" w:rsidRDefault="00A1380F" w:rsidP="00A1380F">
      <w:pPr>
        <w:tabs>
          <w:tab w:val="left" w:pos="851"/>
        </w:tabs>
        <w:spacing w:before="0" w:beforeAutospacing="0" w:after="0" w:afterAutospacing="0"/>
        <w:ind w:firstLine="709"/>
        <w:rPr>
          <w:b/>
          <w:sz w:val="20"/>
          <w:szCs w:val="20"/>
        </w:rPr>
      </w:pPr>
      <w:r w:rsidRPr="00D52134">
        <w:rPr>
          <w:b/>
          <w:sz w:val="20"/>
          <w:szCs w:val="20"/>
        </w:rPr>
        <w:t>5.2.1 Темы лекций</w:t>
      </w:r>
    </w:p>
    <w:p w:rsidR="00A1380F" w:rsidRPr="00D52134" w:rsidRDefault="00A1380F" w:rsidP="00A1380F">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Понятие и система факторов, влияющих на развитие уголовно-исполнительного законодательства: внешние и внутренние, объективные и субъективные</w:t>
      </w:r>
      <w:r w:rsidRPr="00D52134">
        <w:rPr>
          <w:b/>
          <w:iCs/>
          <w:sz w:val="20"/>
          <w:szCs w:val="20"/>
        </w:rPr>
        <w:t>»</w:t>
      </w:r>
    </w:p>
    <w:p w:rsidR="00A1380F" w:rsidRPr="00D52134" w:rsidRDefault="00A1380F" w:rsidP="00A1380F">
      <w:pPr>
        <w:tabs>
          <w:tab w:val="left" w:pos="709"/>
        </w:tabs>
        <w:spacing w:before="0" w:beforeAutospacing="0" w:after="0" w:afterAutospacing="0"/>
        <w:rPr>
          <w:b/>
          <w:iCs/>
          <w:sz w:val="20"/>
          <w:szCs w:val="20"/>
        </w:rPr>
      </w:pPr>
      <w:r w:rsidRPr="00D52134">
        <w:rPr>
          <w:sz w:val="20"/>
          <w:szCs w:val="20"/>
        </w:rPr>
        <w:tab/>
        <w:t>1.Основные факторы, определяющие развитие уголовно-исполнительного законодательства.</w:t>
      </w:r>
    </w:p>
    <w:p w:rsidR="00A1380F" w:rsidRPr="00D52134" w:rsidRDefault="00A1380F" w:rsidP="00A1380F">
      <w:pPr>
        <w:tabs>
          <w:tab w:val="left" w:pos="993"/>
        </w:tabs>
        <w:spacing w:before="0" w:beforeAutospacing="0" w:after="0" w:afterAutospacing="0"/>
        <w:ind w:firstLine="720"/>
        <w:rPr>
          <w:sz w:val="20"/>
          <w:szCs w:val="20"/>
        </w:rPr>
      </w:pPr>
      <w:r w:rsidRPr="00D52134">
        <w:rPr>
          <w:sz w:val="20"/>
          <w:szCs w:val="20"/>
        </w:rPr>
        <w:t>2.Роль науки уголовно-исполнительного права развитии законодательства.</w:t>
      </w:r>
    </w:p>
    <w:p w:rsidR="00A1380F" w:rsidRPr="00D52134" w:rsidRDefault="00A1380F" w:rsidP="00A1380F">
      <w:pPr>
        <w:tabs>
          <w:tab w:val="left" w:pos="993"/>
        </w:tabs>
        <w:spacing w:before="0" w:beforeAutospacing="0" w:after="0" w:afterAutospacing="0"/>
        <w:ind w:firstLine="720"/>
        <w:rPr>
          <w:b/>
          <w:sz w:val="20"/>
          <w:szCs w:val="20"/>
        </w:rPr>
      </w:pPr>
    </w:p>
    <w:p w:rsidR="00A1380F" w:rsidRPr="00D52134" w:rsidRDefault="00A1380F" w:rsidP="00A1380F">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Тенденции развития современного уголовно-исполнительного законодательства</w:t>
      </w:r>
      <w:r w:rsidRPr="00D52134">
        <w:rPr>
          <w:b/>
          <w:iCs/>
          <w:sz w:val="20"/>
          <w:szCs w:val="20"/>
        </w:rPr>
        <w:t>»</w:t>
      </w:r>
    </w:p>
    <w:p w:rsidR="00A1380F" w:rsidRPr="00D52134" w:rsidRDefault="00A1380F" w:rsidP="00A1380F">
      <w:pPr>
        <w:tabs>
          <w:tab w:val="left" w:pos="709"/>
        </w:tabs>
        <w:spacing w:before="0" w:beforeAutospacing="0" w:after="0" w:afterAutospacing="0"/>
        <w:rPr>
          <w:b/>
          <w:iCs/>
          <w:sz w:val="20"/>
          <w:szCs w:val="20"/>
        </w:rPr>
      </w:pPr>
      <w:r w:rsidRPr="00D52134">
        <w:rPr>
          <w:sz w:val="20"/>
          <w:szCs w:val="20"/>
          <w:lang w:eastAsia="en-US"/>
        </w:rPr>
        <w:tab/>
        <w:t>1.Принципы уголовно-исполнительного законодательства и их значение для его развития.</w:t>
      </w:r>
    </w:p>
    <w:p w:rsidR="00A1380F" w:rsidRPr="00D52134" w:rsidRDefault="00A1380F" w:rsidP="00A1380F">
      <w:pPr>
        <w:tabs>
          <w:tab w:val="left" w:pos="993"/>
        </w:tabs>
        <w:spacing w:before="0" w:beforeAutospacing="0" w:after="0" w:afterAutospacing="0"/>
        <w:ind w:firstLine="720"/>
        <w:rPr>
          <w:sz w:val="20"/>
          <w:szCs w:val="20"/>
          <w:lang w:eastAsia="en-US"/>
        </w:rPr>
      </w:pPr>
      <w:r w:rsidRPr="00D52134">
        <w:rPr>
          <w:sz w:val="20"/>
          <w:szCs w:val="20"/>
          <w:lang w:eastAsia="en-US"/>
        </w:rPr>
        <w:t>2.Перспективы дальнейшей разработки системы уголовно-исполнительного законодательства</w:t>
      </w:r>
    </w:p>
    <w:p w:rsidR="00A1380F" w:rsidRPr="00D52134" w:rsidRDefault="00A1380F" w:rsidP="00A1380F">
      <w:pPr>
        <w:tabs>
          <w:tab w:val="left" w:pos="993"/>
        </w:tabs>
        <w:spacing w:before="0" w:beforeAutospacing="0" w:after="0" w:afterAutospacing="0"/>
        <w:ind w:firstLine="720"/>
        <w:rPr>
          <w:b/>
          <w:sz w:val="20"/>
          <w:szCs w:val="20"/>
        </w:rPr>
      </w:pPr>
    </w:p>
    <w:p w:rsidR="00A1380F" w:rsidRPr="00D52134" w:rsidRDefault="00A1380F" w:rsidP="00A1380F">
      <w:pPr>
        <w:tabs>
          <w:tab w:val="left" w:pos="993"/>
        </w:tabs>
        <w:spacing w:before="0" w:beforeAutospacing="0" w:after="0" w:afterAutospacing="0"/>
        <w:ind w:firstLine="720"/>
        <w:rPr>
          <w:b/>
          <w:bCs/>
          <w:sz w:val="20"/>
          <w:szCs w:val="20"/>
        </w:rPr>
      </w:pPr>
      <w:r w:rsidRPr="00D52134">
        <w:rPr>
          <w:b/>
          <w:sz w:val="20"/>
          <w:szCs w:val="20"/>
        </w:rPr>
        <w:t>Раздел 3 «</w:t>
      </w:r>
      <w:r w:rsidRPr="00D52134">
        <w:rPr>
          <w:b/>
          <w:bCs/>
          <w:sz w:val="20"/>
          <w:szCs w:val="20"/>
        </w:rPr>
        <w:t>Реформирование пенитенциарной системы»</w:t>
      </w:r>
    </w:p>
    <w:p w:rsidR="00A1380F" w:rsidRPr="00D52134" w:rsidRDefault="00A1380F" w:rsidP="00EE1AA0">
      <w:pPr>
        <w:pStyle w:val="affffffffff0"/>
        <w:numPr>
          <w:ilvl w:val="0"/>
          <w:numId w:val="68"/>
        </w:numPr>
        <w:tabs>
          <w:tab w:val="left" w:pos="993"/>
        </w:tabs>
        <w:spacing w:before="0" w:beforeAutospacing="0" w:after="0" w:afterAutospacing="0"/>
        <w:ind w:left="0" w:firstLine="709"/>
        <w:rPr>
          <w:rFonts w:ascii="Times New Roman" w:hAnsi="Times New Roman"/>
          <w:sz w:val="20"/>
          <w:szCs w:val="20"/>
        </w:rPr>
      </w:pPr>
      <w:proofErr w:type="spellStart"/>
      <w:r w:rsidRPr="00D52134">
        <w:rPr>
          <w:rFonts w:ascii="Times New Roman" w:hAnsi="Times New Roman"/>
          <w:sz w:val="20"/>
          <w:szCs w:val="20"/>
        </w:rPr>
        <w:lastRenderedPageBreak/>
        <w:t>Гуманизация</w:t>
      </w:r>
      <w:proofErr w:type="spellEnd"/>
      <w:r w:rsidRPr="00D52134">
        <w:rPr>
          <w:rFonts w:ascii="Times New Roman" w:hAnsi="Times New Roman"/>
          <w:sz w:val="20"/>
          <w:szCs w:val="20"/>
        </w:rPr>
        <w:t xml:space="preserve"> уголовно-исполнительного законодательства</w:t>
      </w:r>
    </w:p>
    <w:p w:rsidR="00A1380F" w:rsidRPr="00D52134" w:rsidRDefault="00A1380F" w:rsidP="00EE1AA0">
      <w:pPr>
        <w:pStyle w:val="affffffffff0"/>
        <w:numPr>
          <w:ilvl w:val="0"/>
          <w:numId w:val="68"/>
        </w:numPr>
        <w:tabs>
          <w:tab w:val="left" w:pos="993"/>
        </w:tabs>
        <w:spacing w:before="0" w:beforeAutospacing="0" w:after="0" w:afterAutospacing="0"/>
        <w:ind w:left="0" w:firstLine="709"/>
        <w:rPr>
          <w:rFonts w:ascii="Times New Roman" w:hAnsi="Times New Roman"/>
          <w:b/>
          <w:sz w:val="20"/>
          <w:szCs w:val="20"/>
        </w:rPr>
      </w:pPr>
      <w:r w:rsidRPr="00D52134">
        <w:rPr>
          <w:rFonts w:ascii="Times New Roman" w:hAnsi="Times New Roman"/>
          <w:sz w:val="20"/>
          <w:szCs w:val="20"/>
        </w:rPr>
        <w:t>Создание службы пробации.</w:t>
      </w:r>
    </w:p>
    <w:p w:rsidR="00A1380F" w:rsidRPr="00D52134" w:rsidRDefault="00A1380F" w:rsidP="00A1380F">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A1380F" w:rsidRPr="00D52134" w:rsidRDefault="00A1380F" w:rsidP="00A1380F">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Понятие и система факторов, влияющих на развитие уголовно-исполнительного законодательства: внешние и внутренние, объективные и субъективные»</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Внутренние и внешние факторы, влияющие на развитие уголовно-исполнительного законодательства.</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Объективные и субъективные факторы развития уголовно-исполнительного права.</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Основные проблемы уголовно-исполнительного законодательства, ставшие предметом научных исследований.</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 xml:space="preserve">Концепция развития уголовно-исполнительной системы до 2020 года: формы и методы совершенствования и развития уголовно-исполнительной системы, ее взаимосвязь с государственными органами и институтами гражданского общества. </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Научные организации и учреждения, ведущие исследования в области уголовно-исполнительного законодательства.</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Необходимость приведения отечественного уголовно-исполнительного законодательства в соответствие с международно-правовыми документами в области прав человека, борьбы с преступностью и обращения с правонарушителями как международное обязательство России, закрепленное в Конституции РФ.</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Преступность и уголовно-исполнительное законодательство: состояние и взаимосвязь.</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Система принципов уголовно-исполнительного законодательства, влияющих на его развитие.</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Соотношение и взаимосвязь принципов, обеспечивающих развитие всей системы российского законодательства и уголовно-исполнительного законодательства.</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Система уголовно-исполнительного законодательства.</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Характеристика уголовно-исполнительного кодекса, его достоинства и недостатки.</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Закон РФ «Об учреждениях и органах, исполняющих наказания в виде лишения свободы», основное содержание и перспектива развития.</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Закон РФ «О содержании под стражей подозреваемых и обвиняемых в совершении преступлений», его содержание и проблемы.</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Реформирование учреждений и органов, исполняющих уголовные наказания в соответствии с Концепцией развития уголовно-исполнительной системы до 2020 года.</w:t>
      </w:r>
    </w:p>
    <w:p w:rsidR="00A1380F" w:rsidRPr="00D52134" w:rsidRDefault="00A1380F" w:rsidP="00A1380F">
      <w:pPr>
        <w:numPr>
          <w:ilvl w:val="0"/>
          <w:numId w:val="69"/>
        </w:numPr>
        <w:tabs>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Ведомственные и межведомственные нормативные акты, их место в системе уголовно-исполнительного законодательства.</w:t>
      </w:r>
    </w:p>
    <w:p w:rsidR="00A1380F" w:rsidRPr="00D52134" w:rsidRDefault="00A1380F" w:rsidP="00A1380F">
      <w:pPr>
        <w:tabs>
          <w:tab w:val="left" w:pos="1080"/>
        </w:tabs>
        <w:suppressAutoHyphens/>
        <w:spacing w:before="0" w:beforeAutospacing="0" w:after="0" w:afterAutospacing="0"/>
        <w:ind w:firstLine="709"/>
        <w:rPr>
          <w:b/>
          <w:sz w:val="20"/>
          <w:szCs w:val="20"/>
        </w:rPr>
      </w:pPr>
    </w:p>
    <w:p w:rsidR="00A1380F" w:rsidRPr="00D52134" w:rsidRDefault="00A1380F" w:rsidP="00A1380F">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Тенденции развития современного уголовно-исполнительного законодательства»</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Перспектива дальнейшей разработки системы уголовно-исполнительного законодательства.</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Проанализируйте, сравните содержание: ч. 5 ст. 113 УИК РФ, ч. 3 ст. 50 Конституции РФ, п. 4 ст. 6 Международного пакта о гражданских и политических правах. Сделайте вывод.</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Тенденции и направления развития Общей части Уголовно-исполнительного кодекса.</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Тенденции и направления развития Особенной части Уголовно-исполнительного кодекса.</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Уголовно-исполнительное законодательство об охране прав и свобод человека и гражданина, совершившего преступление и содержащегося под стражей или отбывающего наказание: состояние и перспектива развития.</w:t>
      </w:r>
    </w:p>
    <w:p w:rsidR="00A1380F" w:rsidRPr="00D52134" w:rsidRDefault="00A1380F" w:rsidP="00A1380F">
      <w:pPr>
        <w:numPr>
          <w:ilvl w:val="0"/>
          <w:numId w:val="70"/>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Развитие положений уголовно-исполнительного законодательства об обеспечении безопасности в уголовно-исполнительной системе.</w:t>
      </w:r>
    </w:p>
    <w:p w:rsidR="00A1380F" w:rsidRPr="00D52134" w:rsidRDefault="00A1380F" w:rsidP="00A1380F">
      <w:pPr>
        <w:numPr>
          <w:ilvl w:val="0"/>
          <w:numId w:val="70"/>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Вопросы общественного контроля за деятельностью УИС в уголовно-исполнительном законодательстве.</w:t>
      </w:r>
    </w:p>
    <w:p w:rsidR="00A1380F" w:rsidRPr="00D52134" w:rsidRDefault="00A1380F" w:rsidP="00A1380F">
      <w:pPr>
        <w:numPr>
          <w:ilvl w:val="0"/>
          <w:numId w:val="70"/>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Обеспечение безопасности в учреждениях УИС.</w:t>
      </w:r>
    </w:p>
    <w:p w:rsidR="00A1380F" w:rsidRPr="00D52134" w:rsidRDefault="00A1380F" w:rsidP="00A1380F">
      <w:pPr>
        <w:numPr>
          <w:ilvl w:val="0"/>
          <w:numId w:val="70"/>
        </w:numPr>
        <w:tabs>
          <w:tab w:val="left" w:pos="0"/>
          <w:tab w:val="left" w:pos="360"/>
          <w:tab w:val="left" w:pos="900"/>
          <w:tab w:val="left" w:pos="1080"/>
          <w:tab w:val="left" w:pos="4320"/>
        </w:tabs>
        <w:suppressAutoHyphens/>
        <w:spacing w:before="0" w:beforeAutospacing="0" w:after="0" w:afterAutospacing="0"/>
        <w:ind w:left="0" w:firstLine="709"/>
        <w:jc w:val="both"/>
        <w:rPr>
          <w:snapToGrid w:val="0"/>
          <w:sz w:val="20"/>
          <w:szCs w:val="20"/>
        </w:rPr>
      </w:pPr>
      <w:r w:rsidRPr="00D52134">
        <w:rPr>
          <w:snapToGrid w:val="0"/>
          <w:sz w:val="20"/>
          <w:szCs w:val="20"/>
        </w:rPr>
        <w:t>Взгляды ученых-правоведов на развитие уголовно-исполнительного законодательства.</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Проанализируйте выступления СМИ (по личному выбору) по вопросам развития уголовно-исполнительного законодательства.</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Дайте оценку выступлениям ведомственной печати Минюста по вопросам развития уголовно-исполнительного законодательства.</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Проблемы приведения отечественного уголовно-исполнительного законодательства в соответствие с международно-правовыми актами в области прав человека, борьбы с преступностью и обращения с правонарушителями как международное обязательство России, закрепленное в Конституции РФ.</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snapToGrid w:val="0"/>
          <w:sz w:val="20"/>
          <w:szCs w:val="20"/>
        </w:rPr>
      </w:pPr>
      <w:r w:rsidRPr="00D52134">
        <w:rPr>
          <w:snapToGrid w:val="0"/>
          <w:sz w:val="20"/>
          <w:szCs w:val="20"/>
        </w:rPr>
        <w:t>Соотношение и взаимосвязь принципов, обеспечивающих развитие уголовно-исполнительного законодательства с системой российского законодательства.</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rFonts w:eastAsia="MS Mincho"/>
          <w:snapToGrid w:val="0"/>
          <w:sz w:val="20"/>
          <w:szCs w:val="20"/>
        </w:rPr>
      </w:pPr>
      <w:r w:rsidRPr="00D52134">
        <w:rPr>
          <w:snapToGrid w:val="0"/>
          <w:sz w:val="20"/>
          <w:szCs w:val="20"/>
        </w:rPr>
        <w:t xml:space="preserve">Общая характеристика общественных организаций, выступающих за повышение уровня правовой регламентации исполнения уголовных наказаний. </w:t>
      </w:r>
    </w:p>
    <w:p w:rsidR="00A1380F" w:rsidRPr="00D52134" w:rsidRDefault="00A1380F" w:rsidP="00A1380F">
      <w:pPr>
        <w:numPr>
          <w:ilvl w:val="0"/>
          <w:numId w:val="70"/>
        </w:numPr>
        <w:tabs>
          <w:tab w:val="left" w:pos="0"/>
          <w:tab w:val="left" w:pos="360"/>
          <w:tab w:val="left" w:pos="900"/>
          <w:tab w:val="left" w:pos="1080"/>
        </w:tabs>
        <w:suppressAutoHyphens/>
        <w:spacing w:before="0" w:beforeAutospacing="0" w:after="0" w:afterAutospacing="0"/>
        <w:ind w:left="0" w:firstLine="709"/>
        <w:jc w:val="both"/>
        <w:rPr>
          <w:rFonts w:eastAsia="MS Mincho"/>
          <w:snapToGrid w:val="0"/>
          <w:sz w:val="20"/>
          <w:szCs w:val="20"/>
        </w:rPr>
      </w:pPr>
      <w:r w:rsidRPr="00D52134">
        <w:rPr>
          <w:sz w:val="20"/>
          <w:szCs w:val="20"/>
        </w:rPr>
        <w:t>Значение международного сотрудничества в области исполнения уголовных наказаний и обращения с осужденными.</w:t>
      </w:r>
    </w:p>
    <w:p w:rsidR="00A1380F" w:rsidRPr="00D52134" w:rsidRDefault="00A1380F" w:rsidP="00A1380F">
      <w:pPr>
        <w:tabs>
          <w:tab w:val="left" w:pos="993"/>
        </w:tabs>
        <w:spacing w:before="0" w:beforeAutospacing="0" w:after="0" w:afterAutospacing="0"/>
        <w:ind w:firstLine="720"/>
        <w:rPr>
          <w:b/>
          <w:bCs/>
          <w:sz w:val="20"/>
          <w:szCs w:val="20"/>
        </w:rPr>
      </w:pPr>
      <w:r w:rsidRPr="00D52134">
        <w:rPr>
          <w:b/>
          <w:sz w:val="20"/>
          <w:szCs w:val="20"/>
        </w:rPr>
        <w:t>Раздел 3 «</w:t>
      </w:r>
      <w:r w:rsidRPr="00D52134">
        <w:rPr>
          <w:b/>
          <w:bCs/>
          <w:sz w:val="20"/>
          <w:szCs w:val="20"/>
        </w:rPr>
        <w:t>Реформирование пенитенциарной системы»</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t>Основные направления в развитии уголовно-исполнительной политики в современных условиях</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proofErr w:type="spellStart"/>
      <w:r w:rsidRPr="00D52134">
        <w:rPr>
          <w:sz w:val="20"/>
          <w:szCs w:val="20"/>
        </w:rPr>
        <w:t>Гуманизация</w:t>
      </w:r>
      <w:proofErr w:type="spellEnd"/>
      <w:r w:rsidRPr="00D52134">
        <w:rPr>
          <w:sz w:val="20"/>
          <w:szCs w:val="20"/>
        </w:rPr>
        <w:t xml:space="preserve"> исполнения наказания; соблюдение прав и законных интересов осуждённых</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lastRenderedPageBreak/>
        <w:t xml:space="preserve">Учёт международного опыта исполнения наказания  </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t>Открытость уголовно-исполнительной системы для общества; формирование новых подходов к организационному обеспечению деятельности органов и учреждений исполняющих наказания.</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t>Изменение организационных форм и передача уголовно-исполнительной системы в Минюст России как результат развития уголовно-исполнительной политики и реализации ее основных тенденций.</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t xml:space="preserve">Субъекты формирования уголовно-исполнительной политики.  </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t xml:space="preserve">Директивная и правовая формы ее осуществления.  </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t xml:space="preserve">Закон как основная форма выражения политики; решения федеральных органов государственной власти в сфере исполнения уголовных наказаний.  </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t>Реализация уголовно-исполнительной политики: субъекты, основные формы.</w:t>
      </w:r>
    </w:p>
    <w:p w:rsidR="00A1380F" w:rsidRPr="00D52134" w:rsidRDefault="00A1380F" w:rsidP="00A1380F">
      <w:pPr>
        <w:numPr>
          <w:ilvl w:val="0"/>
          <w:numId w:val="71"/>
        </w:numPr>
        <w:tabs>
          <w:tab w:val="left" w:pos="360"/>
          <w:tab w:val="left" w:pos="900"/>
          <w:tab w:val="left" w:pos="1080"/>
        </w:tabs>
        <w:suppressAutoHyphens/>
        <w:spacing w:before="0" w:beforeAutospacing="0" w:after="0" w:afterAutospacing="0"/>
        <w:ind w:left="0" w:firstLine="709"/>
        <w:jc w:val="both"/>
        <w:rPr>
          <w:sz w:val="20"/>
          <w:szCs w:val="20"/>
        </w:rPr>
      </w:pPr>
      <w:r w:rsidRPr="00D52134">
        <w:rPr>
          <w:sz w:val="20"/>
          <w:szCs w:val="20"/>
        </w:rPr>
        <w:t>Содержание уголовно-исполнительной политики.</w:t>
      </w:r>
    </w:p>
    <w:p w:rsidR="00A1380F" w:rsidRPr="00D52134" w:rsidRDefault="00A1380F" w:rsidP="00A1380F">
      <w:pPr>
        <w:spacing w:before="0" w:beforeAutospacing="0" w:after="0" w:afterAutospacing="0"/>
        <w:ind w:firstLine="680"/>
        <w:rPr>
          <w:b/>
          <w:sz w:val="20"/>
          <w:szCs w:val="20"/>
        </w:rPr>
      </w:pPr>
    </w:p>
    <w:p w:rsidR="00A1380F" w:rsidRPr="00D52134" w:rsidRDefault="00A1380F" w:rsidP="00A1380F">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1380F" w:rsidRPr="00D52134" w:rsidRDefault="00A1380F" w:rsidP="00A1380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1380F" w:rsidRPr="00D52134" w:rsidTr="00900057">
        <w:trPr>
          <w:trHeight w:val="190"/>
          <w:tblHeader/>
        </w:trPr>
        <w:tc>
          <w:tcPr>
            <w:tcW w:w="0" w:type="auto"/>
            <w:vMerge w:val="restart"/>
            <w:vAlign w:val="center"/>
          </w:tcPr>
          <w:p w:rsidR="00A1380F" w:rsidRPr="00D52134" w:rsidRDefault="00A1380F" w:rsidP="00A1380F">
            <w:pPr>
              <w:spacing w:before="0" w:beforeAutospacing="0" w:after="0" w:afterAutospacing="0"/>
              <w:jc w:val="center"/>
              <w:rPr>
                <w:b/>
                <w:sz w:val="20"/>
                <w:szCs w:val="20"/>
              </w:rPr>
            </w:pPr>
            <w:r w:rsidRPr="00D52134">
              <w:rPr>
                <w:b/>
                <w:sz w:val="20"/>
                <w:szCs w:val="20"/>
              </w:rPr>
              <w:t>Виды контактной</w:t>
            </w:r>
          </w:p>
          <w:p w:rsidR="00A1380F" w:rsidRPr="00D52134" w:rsidRDefault="00A1380F" w:rsidP="00A1380F">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A1380F" w:rsidRPr="00D52134" w:rsidRDefault="00A1380F" w:rsidP="00A1380F">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A1380F" w:rsidRPr="00D52134" w:rsidRDefault="00A1380F" w:rsidP="00A1380F">
            <w:pPr>
              <w:spacing w:before="0" w:beforeAutospacing="0" w:after="0" w:afterAutospacing="0"/>
              <w:jc w:val="center"/>
              <w:rPr>
                <w:b/>
                <w:sz w:val="20"/>
                <w:szCs w:val="20"/>
              </w:rPr>
            </w:pPr>
            <w:r w:rsidRPr="00D52134">
              <w:rPr>
                <w:b/>
                <w:sz w:val="20"/>
                <w:szCs w:val="20"/>
              </w:rPr>
              <w:t xml:space="preserve">Контактная работа </w:t>
            </w:r>
          </w:p>
          <w:p w:rsidR="00A1380F" w:rsidRPr="00D52134" w:rsidRDefault="00A1380F" w:rsidP="00A1380F">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A1380F" w:rsidRPr="00D52134" w:rsidTr="00900057">
        <w:trPr>
          <w:trHeight w:val="577"/>
          <w:tblHeader/>
        </w:trPr>
        <w:tc>
          <w:tcPr>
            <w:tcW w:w="0" w:type="auto"/>
            <w:vMerge/>
          </w:tcPr>
          <w:p w:rsidR="00A1380F" w:rsidRPr="00D52134" w:rsidRDefault="00A1380F" w:rsidP="00A1380F">
            <w:pPr>
              <w:spacing w:before="0" w:beforeAutospacing="0" w:after="0" w:afterAutospacing="0"/>
              <w:jc w:val="center"/>
              <w:rPr>
                <w:sz w:val="20"/>
                <w:szCs w:val="20"/>
              </w:rPr>
            </w:pPr>
          </w:p>
        </w:tc>
        <w:tc>
          <w:tcPr>
            <w:tcW w:w="3177" w:type="dxa"/>
          </w:tcPr>
          <w:p w:rsidR="00A1380F" w:rsidRPr="00D52134" w:rsidRDefault="00A1380F" w:rsidP="00A1380F">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A1380F" w:rsidRPr="00D52134" w:rsidRDefault="00A1380F" w:rsidP="00A1380F">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A1380F" w:rsidRPr="00D52134" w:rsidRDefault="00A1380F" w:rsidP="00A1380F">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A1380F" w:rsidRPr="00D52134" w:rsidRDefault="00A1380F" w:rsidP="00A1380F">
            <w:pPr>
              <w:spacing w:before="0" w:beforeAutospacing="0" w:after="0" w:afterAutospacing="0"/>
              <w:jc w:val="center"/>
              <w:rPr>
                <w:sz w:val="20"/>
                <w:szCs w:val="20"/>
              </w:rPr>
            </w:pPr>
          </w:p>
        </w:tc>
      </w:tr>
      <w:tr w:rsidR="00A1380F" w:rsidRPr="00D52134" w:rsidTr="00900057">
        <w:trPr>
          <w:trHeight w:val="171"/>
          <w:tblHeader/>
        </w:trPr>
        <w:tc>
          <w:tcPr>
            <w:tcW w:w="0" w:type="auto"/>
          </w:tcPr>
          <w:p w:rsidR="00A1380F" w:rsidRPr="00D52134" w:rsidRDefault="00A1380F" w:rsidP="00A1380F">
            <w:pPr>
              <w:spacing w:before="0" w:beforeAutospacing="0" w:after="0" w:afterAutospacing="0"/>
              <w:jc w:val="center"/>
              <w:rPr>
                <w:sz w:val="20"/>
                <w:szCs w:val="20"/>
              </w:rPr>
            </w:pPr>
            <w:r w:rsidRPr="00D52134">
              <w:rPr>
                <w:sz w:val="20"/>
                <w:szCs w:val="20"/>
              </w:rPr>
              <w:t>1</w:t>
            </w:r>
          </w:p>
        </w:tc>
        <w:tc>
          <w:tcPr>
            <w:tcW w:w="3177" w:type="dxa"/>
          </w:tcPr>
          <w:p w:rsidR="00A1380F" w:rsidRPr="00D52134" w:rsidRDefault="00A1380F" w:rsidP="00A1380F">
            <w:pPr>
              <w:spacing w:before="0" w:beforeAutospacing="0" w:after="0" w:afterAutospacing="0"/>
              <w:jc w:val="center"/>
              <w:rPr>
                <w:sz w:val="20"/>
                <w:szCs w:val="20"/>
              </w:rPr>
            </w:pPr>
            <w:r w:rsidRPr="00D52134">
              <w:rPr>
                <w:sz w:val="20"/>
                <w:szCs w:val="20"/>
              </w:rPr>
              <w:t>2</w:t>
            </w:r>
          </w:p>
        </w:tc>
        <w:tc>
          <w:tcPr>
            <w:tcW w:w="2693" w:type="dxa"/>
          </w:tcPr>
          <w:p w:rsidR="00A1380F" w:rsidRPr="00D52134" w:rsidRDefault="00A1380F" w:rsidP="00A1380F">
            <w:pPr>
              <w:spacing w:before="0" w:beforeAutospacing="0" w:after="0" w:afterAutospacing="0"/>
              <w:jc w:val="center"/>
              <w:rPr>
                <w:sz w:val="20"/>
                <w:szCs w:val="20"/>
              </w:rPr>
            </w:pPr>
            <w:r w:rsidRPr="00D52134">
              <w:rPr>
                <w:sz w:val="20"/>
                <w:szCs w:val="20"/>
              </w:rPr>
              <w:t>3</w:t>
            </w:r>
          </w:p>
        </w:tc>
        <w:tc>
          <w:tcPr>
            <w:tcW w:w="2091" w:type="dxa"/>
          </w:tcPr>
          <w:p w:rsidR="00A1380F" w:rsidRPr="00D52134" w:rsidRDefault="00A1380F" w:rsidP="00A1380F">
            <w:pPr>
              <w:spacing w:before="0" w:beforeAutospacing="0" w:after="0" w:afterAutospacing="0"/>
              <w:jc w:val="center"/>
              <w:rPr>
                <w:sz w:val="20"/>
                <w:szCs w:val="20"/>
              </w:rPr>
            </w:pPr>
            <w:r w:rsidRPr="00D52134">
              <w:rPr>
                <w:sz w:val="20"/>
                <w:szCs w:val="20"/>
              </w:rPr>
              <w:t>4</w:t>
            </w:r>
          </w:p>
        </w:tc>
      </w:tr>
      <w:tr w:rsidR="00A1380F" w:rsidRPr="00D52134" w:rsidTr="00900057">
        <w:tc>
          <w:tcPr>
            <w:tcW w:w="0" w:type="auto"/>
          </w:tcPr>
          <w:p w:rsidR="00A1380F" w:rsidRPr="00D52134" w:rsidRDefault="00A1380F" w:rsidP="00A1380F">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4</w:t>
            </w:r>
          </w:p>
        </w:tc>
        <w:tc>
          <w:tcPr>
            <w:tcW w:w="2693" w:type="dxa"/>
            <w:vAlign w:val="center"/>
          </w:tcPr>
          <w:p w:rsidR="00A1380F" w:rsidRPr="00D52134" w:rsidRDefault="00A1380F" w:rsidP="00A1380F">
            <w:pPr>
              <w:spacing w:before="0" w:beforeAutospacing="0" w:after="0" w:afterAutospacing="0"/>
              <w:jc w:val="center"/>
              <w:rPr>
                <w:i/>
                <w:sz w:val="20"/>
                <w:szCs w:val="20"/>
              </w:rPr>
            </w:pPr>
            <w:r w:rsidRPr="00D52134">
              <w:rPr>
                <w:i/>
                <w:sz w:val="20"/>
                <w:szCs w:val="20"/>
              </w:rPr>
              <w:t>-</w:t>
            </w:r>
          </w:p>
        </w:tc>
        <w:tc>
          <w:tcPr>
            <w:tcW w:w="2091" w:type="dxa"/>
            <w:vAlign w:val="center"/>
          </w:tcPr>
          <w:p w:rsidR="00A1380F" w:rsidRPr="00D52134" w:rsidRDefault="00A1380F" w:rsidP="00A1380F">
            <w:pPr>
              <w:spacing w:before="0" w:beforeAutospacing="0" w:after="0" w:afterAutospacing="0"/>
              <w:jc w:val="center"/>
              <w:rPr>
                <w:b/>
                <w:sz w:val="20"/>
                <w:szCs w:val="20"/>
              </w:rPr>
            </w:pPr>
            <w:r w:rsidRPr="00D52134">
              <w:rPr>
                <w:b/>
                <w:sz w:val="20"/>
                <w:szCs w:val="20"/>
              </w:rPr>
              <w:t>4</w:t>
            </w:r>
          </w:p>
          <w:p w:rsidR="00A1380F" w:rsidRPr="00D52134" w:rsidRDefault="00A1380F" w:rsidP="00A1380F">
            <w:pPr>
              <w:spacing w:before="0" w:beforeAutospacing="0" w:after="0" w:afterAutospacing="0"/>
              <w:jc w:val="center"/>
              <w:rPr>
                <w:b/>
                <w:sz w:val="20"/>
                <w:szCs w:val="20"/>
              </w:rPr>
            </w:pPr>
          </w:p>
        </w:tc>
      </w:tr>
      <w:tr w:rsidR="00A1380F" w:rsidRPr="00D52134" w:rsidTr="00900057">
        <w:trPr>
          <w:trHeight w:val="337"/>
        </w:trPr>
        <w:tc>
          <w:tcPr>
            <w:tcW w:w="0" w:type="auto"/>
          </w:tcPr>
          <w:p w:rsidR="00A1380F" w:rsidRPr="00D52134" w:rsidRDefault="00A1380F" w:rsidP="00A1380F">
            <w:pPr>
              <w:spacing w:before="0" w:beforeAutospacing="0" w:after="0" w:afterAutospacing="0"/>
              <w:rPr>
                <w:b/>
                <w:sz w:val="20"/>
                <w:szCs w:val="20"/>
              </w:rPr>
            </w:pPr>
            <w:r w:rsidRPr="00D52134">
              <w:rPr>
                <w:b/>
                <w:sz w:val="20"/>
                <w:szCs w:val="20"/>
              </w:rPr>
              <w:t>Семинарского типа</w:t>
            </w:r>
          </w:p>
          <w:p w:rsidR="00A1380F" w:rsidRPr="00D52134" w:rsidRDefault="00A1380F" w:rsidP="00A1380F">
            <w:pPr>
              <w:spacing w:before="0" w:beforeAutospacing="0" w:after="0" w:afterAutospacing="0"/>
              <w:rPr>
                <w:b/>
                <w:sz w:val="20"/>
                <w:szCs w:val="20"/>
              </w:rPr>
            </w:pPr>
            <w:r w:rsidRPr="00D52134">
              <w:rPr>
                <w:b/>
                <w:sz w:val="20"/>
                <w:szCs w:val="20"/>
              </w:rPr>
              <w:t>(семинар дискуссия)</w:t>
            </w:r>
          </w:p>
          <w:p w:rsidR="00A1380F" w:rsidRPr="00D52134" w:rsidRDefault="00A1380F" w:rsidP="00A1380F">
            <w:pPr>
              <w:spacing w:before="0" w:beforeAutospacing="0" w:after="0" w:afterAutospacing="0"/>
              <w:rPr>
                <w:b/>
                <w:sz w:val="20"/>
                <w:szCs w:val="20"/>
              </w:rPr>
            </w:pPr>
          </w:p>
        </w:tc>
        <w:tc>
          <w:tcPr>
            <w:tcW w:w="3177"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c>
          <w:tcPr>
            <w:tcW w:w="2693"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c>
          <w:tcPr>
            <w:tcW w:w="2091" w:type="dxa"/>
            <w:vAlign w:val="center"/>
          </w:tcPr>
          <w:p w:rsidR="00A1380F" w:rsidRPr="00D52134" w:rsidRDefault="00A1380F" w:rsidP="00A1380F">
            <w:pPr>
              <w:spacing w:before="0" w:beforeAutospacing="0" w:after="0" w:afterAutospacing="0"/>
              <w:jc w:val="center"/>
              <w:rPr>
                <w:b/>
                <w:sz w:val="20"/>
                <w:szCs w:val="20"/>
              </w:rPr>
            </w:pPr>
          </w:p>
        </w:tc>
      </w:tr>
      <w:tr w:rsidR="00A1380F" w:rsidRPr="00D52134" w:rsidTr="00900057">
        <w:tc>
          <w:tcPr>
            <w:tcW w:w="0" w:type="auto"/>
          </w:tcPr>
          <w:p w:rsidR="00A1380F" w:rsidRPr="00D52134" w:rsidRDefault="00A1380F" w:rsidP="00A1380F">
            <w:pPr>
              <w:spacing w:before="0" w:beforeAutospacing="0" w:after="0" w:afterAutospacing="0"/>
              <w:rPr>
                <w:b/>
                <w:sz w:val="20"/>
                <w:szCs w:val="20"/>
              </w:rPr>
            </w:pPr>
            <w:r w:rsidRPr="00D52134">
              <w:rPr>
                <w:b/>
                <w:sz w:val="20"/>
                <w:szCs w:val="20"/>
              </w:rPr>
              <w:t>Семинарского типа</w:t>
            </w:r>
          </w:p>
          <w:p w:rsidR="00A1380F" w:rsidRPr="00D52134" w:rsidRDefault="00A1380F" w:rsidP="00A1380F">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c>
          <w:tcPr>
            <w:tcW w:w="2693"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12</w:t>
            </w:r>
          </w:p>
        </w:tc>
        <w:tc>
          <w:tcPr>
            <w:tcW w:w="2091" w:type="dxa"/>
            <w:vAlign w:val="center"/>
          </w:tcPr>
          <w:p w:rsidR="00A1380F" w:rsidRPr="00D52134" w:rsidRDefault="00A1380F" w:rsidP="00A1380F">
            <w:pPr>
              <w:spacing w:before="0" w:beforeAutospacing="0" w:after="0" w:afterAutospacing="0"/>
              <w:jc w:val="center"/>
              <w:rPr>
                <w:b/>
                <w:sz w:val="20"/>
                <w:szCs w:val="20"/>
              </w:rPr>
            </w:pPr>
            <w:r w:rsidRPr="00D52134">
              <w:rPr>
                <w:b/>
                <w:sz w:val="20"/>
                <w:szCs w:val="20"/>
              </w:rPr>
              <w:t>12</w:t>
            </w:r>
          </w:p>
        </w:tc>
      </w:tr>
      <w:tr w:rsidR="00A1380F" w:rsidRPr="00D52134" w:rsidTr="00900057">
        <w:tc>
          <w:tcPr>
            <w:tcW w:w="0" w:type="auto"/>
          </w:tcPr>
          <w:p w:rsidR="00A1380F" w:rsidRPr="00D52134" w:rsidRDefault="00A1380F" w:rsidP="00A1380F">
            <w:pPr>
              <w:spacing w:before="0" w:beforeAutospacing="0" w:after="0" w:afterAutospacing="0"/>
              <w:rPr>
                <w:b/>
                <w:sz w:val="20"/>
                <w:szCs w:val="20"/>
              </w:rPr>
            </w:pPr>
            <w:r w:rsidRPr="00D52134">
              <w:rPr>
                <w:b/>
                <w:sz w:val="20"/>
                <w:szCs w:val="20"/>
              </w:rPr>
              <w:t>Семинарского типа</w:t>
            </w:r>
          </w:p>
          <w:p w:rsidR="00A1380F" w:rsidRPr="00D52134" w:rsidRDefault="00A1380F" w:rsidP="00A1380F">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c>
          <w:tcPr>
            <w:tcW w:w="2693"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c>
          <w:tcPr>
            <w:tcW w:w="2091"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r>
      <w:tr w:rsidR="00A1380F" w:rsidRPr="00D52134" w:rsidTr="00900057">
        <w:tc>
          <w:tcPr>
            <w:tcW w:w="0" w:type="auto"/>
          </w:tcPr>
          <w:p w:rsidR="00A1380F" w:rsidRPr="00D52134" w:rsidRDefault="00A1380F" w:rsidP="00A1380F">
            <w:pPr>
              <w:spacing w:before="0" w:beforeAutospacing="0" w:after="0" w:afterAutospacing="0"/>
              <w:rPr>
                <w:b/>
                <w:sz w:val="20"/>
                <w:szCs w:val="20"/>
              </w:rPr>
            </w:pPr>
            <w:r w:rsidRPr="00D52134">
              <w:rPr>
                <w:b/>
                <w:sz w:val="20"/>
                <w:szCs w:val="20"/>
              </w:rPr>
              <w:t>Семинарского типа</w:t>
            </w:r>
          </w:p>
          <w:p w:rsidR="00A1380F" w:rsidRPr="00D52134" w:rsidRDefault="00A1380F" w:rsidP="00A1380F">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c>
          <w:tcPr>
            <w:tcW w:w="2693"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c>
          <w:tcPr>
            <w:tcW w:w="2091"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r>
      <w:tr w:rsidR="00A1380F" w:rsidRPr="00D52134" w:rsidTr="00900057">
        <w:tc>
          <w:tcPr>
            <w:tcW w:w="0" w:type="auto"/>
          </w:tcPr>
          <w:p w:rsidR="00A1380F" w:rsidRPr="00D52134" w:rsidRDefault="00A1380F" w:rsidP="00A1380F">
            <w:pPr>
              <w:spacing w:before="0" w:beforeAutospacing="0" w:after="0" w:afterAutospacing="0"/>
              <w:rPr>
                <w:b/>
                <w:sz w:val="20"/>
                <w:szCs w:val="20"/>
              </w:rPr>
            </w:pPr>
            <w:r w:rsidRPr="00D52134">
              <w:rPr>
                <w:b/>
                <w:sz w:val="20"/>
                <w:szCs w:val="20"/>
              </w:rPr>
              <w:t>Промежуточная аттестация (экзамен)</w:t>
            </w:r>
          </w:p>
        </w:tc>
        <w:tc>
          <w:tcPr>
            <w:tcW w:w="3177"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2,2</w:t>
            </w:r>
          </w:p>
        </w:tc>
        <w:tc>
          <w:tcPr>
            <w:tcW w:w="2693"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w:t>
            </w:r>
          </w:p>
        </w:tc>
        <w:tc>
          <w:tcPr>
            <w:tcW w:w="2091" w:type="dxa"/>
            <w:vAlign w:val="center"/>
          </w:tcPr>
          <w:p w:rsidR="00A1380F" w:rsidRPr="00D52134" w:rsidRDefault="00A1380F" w:rsidP="00A1380F">
            <w:pPr>
              <w:spacing w:before="0" w:beforeAutospacing="0" w:after="0" w:afterAutospacing="0"/>
              <w:jc w:val="center"/>
              <w:rPr>
                <w:b/>
                <w:sz w:val="20"/>
                <w:szCs w:val="20"/>
              </w:rPr>
            </w:pPr>
            <w:r w:rsidRPr="00D52134">
              <w:rPr>
                <w:b/>
                <w:sz w:val="20"/>
                <w:szCs w:val="20"/>
              </w:rPr>
              <w:t>2,2</w:t>
            </w:r>
          </w:p>
        </w:tc>
      </w:tr>
      <w:tr w:rsidR="00A1380F" w:rsidRPr="00D52134" w:rsidTr="00900057">
        <w:trPr>
          <w:trHeight w:val="160"/>
        </w:trPr>
        <w:tc>
          <w:tcPr>
            <w:tcW w:w="0" w:type="auto"/>
            <w:vAlign w:val="center"/>
          </w:tcPr>
          <w:p w:rsidR="00A1380F" w:rsidRPr="00D52134" w:rsidRDefault="00A1380F" w:rsidP="00A1380F">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6,2</w:t>
            </w:r>
          </w:p>
        </w:tc>
        <w:tc>
          <w:tcPr>
            <w:tcW w:w="2693" w:type="dxa"/>
            <w:vAlign w:val="center"/>
          </w:tcPr>
          <w:p w:rsidR="00A1380F" w:rsidRPr="00D52134" w:rsidRDefault="00A1380F" w:rsidP="00A1380F">
            <w:pPr>
              <w:spacing w:before="0" w:beforeAutospacing="0" w:after="0" w:afterAutospacing="0"/>
              <w:jc w:val="center"/>
              <w:rPr>
                <w:sz w:val="20"/>
                <w:szCs w:val="20"/>
              </w:rPr>
            </w:pPr>
            <w:r w:rsidRPr="00D52134">
              <w:rPr>
                <w:sz w:val="20"/>
                <w:szCs w:val="20"/>
              </w:rPr>
              <w:t>12</w:t>
            </w:r>
          </w:p>
        </w:tc>
        <w:tc>
          <w:tcPr>
            <w:tcW w:w="2091" w:type="dxa"/>
            <w:vAlign w:val="center"/>
          </w:tcPr>
          <w:p w:rsidR="00A1380F" w:rsidRPr="00D52134" w:rsidRDefault="00A1380F" w:rsidP="00A1380F">
            <w:pPr>
              <w:spacing w:before="0" w:beforeAutospacing="0" w:after="0" w:afterAutospacing="0"/>
              <w:jc w:val="center"/>
              <w:rPr>
                <w:b/>
                <w:sz w:val="20"/>
                <w:szCs w:val="20"/>
              </w:rPr>
            </w:pPr>
            <w:r w:rsidRPr="00D52134">
              <w:rPr>
                <w:b/>
                <w:sz w:val="20"/>
                <w:szCs w:val="20"/>
              </w:rPr>
              <w:t>18,2</w:t>
            </w:r>
          </w:p>
        </w:tc>
      </w:tr>
    </w:tbl>
    <w:p w:rsidR="00A1380F" w:rsidRPr="00D52134" w:rsidRDefault="00A1380F" w:rsidP="00A1380F">
      <w:pPr>
        <w:spacing w:before="0" w:beforeAutospacing="0" w:after="0" w:afterAutospacing="0"/>
        <w:ind w:firstLine="680"/>
        <w:rPr>
          <w:b/>
          <w:sz w:val="20"/>
          <w:szCs w:val="20"/>
        </w:rPr>
      </w:pPr>
    </w:p>
    <w:p w:rsidR="00A1380F" w:rsidRPr="00D52134" w:rsidRDefault="00A1380F" w:rsidP="00A1380F">
      <w:pPr>
        <w:spacing w:before="0" w:beforeAutospacing="0" w:after="0" w:afterAutospacing="0"/>
        <w:ind w:firstLine="680"/>
        <w:jc w:val="both"/>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A1380F" w:rsidRPr="00D52134" w:rsidRDefault="00A1380F" w:rsidP="00A1380F">
      <w:pPr>
        <w:spacing w:before="0" w:beforeAutospacing="0" w:after="0" w:afterAutospacing="0"/>
        <w:rPr>
          <w:b/>
          <w:sz w:val="20"/>
          <w:szCs w:val="20"/>
        </w:rPr>
      </w:pPr>
    </w:p>
    <w:p w:rsidR="00A1380F" w:rsidRPr="00EE1AA0" w:rsidRDefault="00A1380F" w:rsidP="00A1380F">
      <w:pPr>
        <w:pStyle w:val="1c"/>
        <w:tabs>
          <w:tab w:val="right" w:leader="dot" w:pos="9600"/>
        </w:tabs>
        <w:spacing w:before="0" w:beforeAutospacing="0" w:after="0" w:afterAutospacing="0"/>
        <w:ind w:left="0"/>
        <w:rPr>
          <w:b/>
          <w:sz w:val="20"/>
        </w:rPr>
      </w:pPr>
      <w:r w:rsidRPr="00EE1AA0">
        <w:rPr>
          <w:b/>
          <w:sz w:val="20"/>
        </w:rPr>
        <w:t xml:space="preserve">6. Методические указания по освоению дисциплины </w:t>
      </w:r>
    </w:p>
    <w:p w:rsidR="00A1380F" w:rsidRPr="00D52134" w:rsidRDefault="00A1380F" w:rsidP="00A1380F">
      <w:pPr>
        <w:tabs>
          <w:tab w:val="center" w:pos="4677"/>
          <w:tab w:val="right" w:pos="9355"/>
        </w:tabs>
        <w:suppressAutoHyphens/>
        <w:spacing w:before="0" w:beforeAutospacing="0" w:after="0" w:afterAutospacing="0"/>
        <w:jc w:val="both"/>
        <w:rPr>
          <w:b/>
          <w:sz w:val="20"/>
          <w:szCs w:val="20"/>
        </w:rPr>
      </w:pPr>
      <w:r w:rsidRPr="00D52134">
        <w:rPr>
          <w:b/>
          <w:sz w:val="20"/>
          <w:szCs w:val="20"/>
        </w:rPr>
        <w:t>6.1 Учебно-методическое обеспечение дисциплины</w:t>
      </w:r>
    </w:p>
    <w:p w:rsidR="00A1380F" w:rsidRPr="00D52134" w:rsidRDefault="00A1380F" w:rsidP="00A1380F">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A1380F" w:rsidRPr="00D52134" w:rsidRDefault="00A1380F" w:rsidP="00A1380F">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A1380F" w:rsidRPr="00D52134" w:rsidRDefault="00A1380F" w:rsidP="00A1380F">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1380F" w:rsidRPr="00D52134" w:rsidRDefault="00A1380F" w:rsidP="00A1380F">
      <w:pPr>
        <w:shd w:val="clear" w:color="auto" w:fill="FFFFFF"/>
        <w:spacing w:before="0" w:beforeAutospacing="0" w:after="0" w:afterAutospacing="0"/>
        <w:ind w:firstLine="709"/>
        <w:jc w:val="both"/>
        <w:rPr>
          <w:sz w:val="20"/>
          <w:szCs w:val="20"/>
        </w:rPr>
      </w:pPr>
      <w:r w:rsidRPr="00D52134">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1380F" w:rsidRPr="00D52134" w:rsidRDefault="00A1380F" w:rsidP="00A1380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1380F" w:rsidRPr="00D52134" w:rsidRDefault="00A1380F" w:rsidP="00A1380F">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1380F" w:rsidRPr="00D52134" w:rsidRDefault="00A1380F" w:rsidP="00A1380F">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A1380F" w:rsidRPr="00D52134" w:rsidRDefault="00A1380F" w:rsidP="00A1380F">
      <w:pPr>
        <w:numPr>
          <w:ilvl w:val="0"/>
          <w:numId w:val="72"/>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A1380F" w:rsidRPr="00D52134" w:rsidRDefault="00A1380F" w:rsidP="00A1380F">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A1380F" w:rsidRPr="00D52134" w:rsidRDefault="00A1380F" w:rsidP="00A1380F">
      <w:pPr>
        <w:spacing w:before="0" w:beforeAutospacing="0" w:after="0" w:afterAutospacing="0"/>
        <w:rPr>
          <w:b/>
          <w:sz w:val="20"/>
          <w:szCs w:val="20"/>
        </w:rPr>
      </w:pPr>
    </w:p>
    <w:p w:rsidR="00A1380F" w:rsidRPr="00D52134" w:rsidRDefault="00A1380F" w:rsidP="00A1380F">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515736" w:rsidRPr="00515736" w:rsidRDefault="00515736" w:rsidP="00515736">
      <w:pPr>
        <w:spacing w:before="0" w:beforeAutospacing="0" w:after="0" w:afterAutospacing="0"/>
        <w:ind w:firstLine="709"/>
        <w:rPr>
          <w:sz w:val="20"/>
          <w:szCs w:val="20"/>
        </w:rPr>
      </w:pPr>
      <w:r w:rsidRPr="00515736">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15736" w:rsidRPr="00515736" w:rsidRDefault="00515736" w:rsidP="00515736">
      <w:pPr>
        <w:spacing w:before="0" w:beforeAutospacing="0" w:after="0" w:afterAutospacing="0"/>
        <w:ind w:firstLine="709"/>
        <w:rPr>
          <w:sz w:val="20"/>
          <w:szCs w:val="20"/>
        </w:rPr>
      </w:pPr>
      <w:r w:rsidRPr="00515736">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15736">
        <w:rPr>
          <w:sz w:val="20"/>
          <w:szCs w:val="20"/>
        </w:rPr>
        <w:t>тифлоинформационных</w:t>
      </w:r>
      <w:proofErr w:type="spellEnd"/>
      <w:r w:rsidRPr="00515736">
        <w:rPr>
          <w:sz w:val="20"/>
          <w:szCs w:val="20"/>
        </w:rPr>
        <w:t xml:space="preserve"> устройств.</w:t>
      </w:r>
    </w:p>
    <w:p w:rsidR="00515736" w:rsidRPr="00515736" w:rsidRDefault="00515736" w:rsidP="00515736">
      <w:pPr>
        <w:spacing w:before="0" w:beforeAutospacing="0" w:after="0" w:afterAutospacing="0"/>
        <w:ind w:firstLine="709"/>
        <w:rPr>
          <w:sz w:val="20"/>
          <w:szCs w:val="20"/>
        </w:rPr>
      </w:pPr>
      <w:r w:rsidRPr="00515736">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15736" w:rsidRPr="00515736" w:rsidRDefault="00515736" w:rsidP="00515736">
      <w:pPr>
        <w:spacing w:before="0" w:beforeAutospacing="0" w:after="0" w:afterAutospacing="0"/>
        <w:ind w:firstLine="709"/>
        <w:rPr>
          <w:sz w:val="20"/>
          <w:szCs w:val="20"/>
        </w:rPr>
      </w:pPr>
      <w:r w:rsidRPr="00515736">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15736" w:rsidRPr="00515736" w:rsidRDefault="00515736" w:rsidP="00515736">
      <w:pPr>
        <w:spacing w:before="0" w:beforeAutospacing="0" w:after="0" w:afterAutospacing="0"/>
        <w:ind w:firstLine="709"/>
        <w:rPr>
          <w:sz w:val="20"/>
          <w:szCs w:val="20"/>
        </w:rPr>
      </w:pPr>
      <w:r w:rsidRPr="00515736">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15736" w:rsidRPr="00515736" w:rsidRDefault="00515736" w:rsidP="00515736">
      <w:pPr>
        <w:spacing w:before="0" w:beforeAutospacing="0" w:after="0" w:afterAutospacing="0"/>
        <w:ind w:firstLine="709"/>
        <w:rPr>
          <w:sz w:val="20"/>
          <w:szCs w:val="20"/>
        </w:rPr>
      </w:pPr>
      <w:r w:rsidRPr="00515736">
        <w:rPr>
          <w:sz w:val="20"/>
          <w:szCs w:val="20"/>
        </w:rPr>
        <w:t>При проведении промежуточной аттестации по дисциплине обеспечивается соблюдение следующих общих требований:</w:t>
      </w:r>
    </w:p>
    <w:p w:rsidR="00515736" w:rsidRPr="00515736" w:rsidRDefault="00515736" w:rsidP="00515736">
      <w:pPr>
        <w:spacing w:before="0" w:beforeAutospacing="0" w:after="0" w:afterAutospacing="0"/>
        <w:ind w:firstLine="709"/>
        <w:rPr>
          <w:sz w:val="20"/>
          <w:szCs w:val="20"/>
        </w:rPr>
      </w:pPr>
      <w:r w:rsidRPr="00515736">
        <w:rPr>
          <w:sz w:val="20"/>
          <w:szCs w:val="20"/>
        </w:rPr>
        <w:t>-</w:t>
      </w:r>
      <w:r w:rsidRPr="00515736">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15736" w:rsidRPr="00515736" w:rsidRDefault="00515736" w:rsidP="00515736">
      <w:pPr>
        <w:spacing w:before="0" w:beforeAutospacing="0" w:after="0" w:afterAutospacing="0"/>
        <w:ind w:firstLine="709"/>
        <w:rPr>
          <w:sz w:val="20"/>
          <w:szCs w:val="20"/>
        </w:rPr>
      </w:pPr>
      <w:r w:rsidRPr="00515736">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15736" w:rsidRPr="00515736" w:rsidRDefault="00515736" w:rsidP="00515736">
      <w:pPr>
        <w:spacing w:before="0" w:beforeAutospacing="0" w:after="0" w:afterAutospacing="0"/>
        <w:ind w:firstLine="709"/>
        <w:rPr>
          <w:sz w:val="20"/>
          <w:szCs w:val="20"/>
        </w:rPr>
      </w:pPr>
      <w:r w:rsidRPr="00515736">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15736" w:rsidRPr="00515736" w:rsidRDefault="00515736" w:rsidP="00515736">
      <w:pPr>
        <w:spacing w:before="0" w:beforeAutospacing="0" w:after="0" w:afterAutospacing="0"/>
        <w:ind w:firstLine="709"/>
        <w:rPr>
          <w:sz w:val="20"/>
          <w:szCs w:val="20"/>
        </w:rPr>
      </w:pPr>
      <w:r w:rsidRPr="00515736">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15736" w:rsidRPr="00515736" w:rsidRDefault="00515736" w:rsidP="00515736">
      <w:pPr>
        <w:spacing w:before="0" w:beforeAutospacing="0" w:after="0" w:afterAutospacing="0"/>
        <w:ind w:firstLine="709"/>
        <w:rPr>
          <w:sz w:val="20"/>
          <w:szCs w:val="20"/>
        </w:rPr>
      </w:pPr>
      <w:r w:rsidRPr="00515736">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15736" w:rsidRPr="00515736" w:rsidRDefault="00515736" w:rsidP="00515736">
      <w:pPr>
        <w:spacing w:before="0" w:beforeAutospacing="0" w:after="0" w:afterAutospacing="0"/>
        <w:ind w:firstLine="709"/>
        <w:rPr>
          <w:sz w:val="20"/>
          <w:szCs w:val="20"/>
        </w:rPr>
      </w:pPr>
      <w:r w:rsidRPr="00515736">
        <w:rPr>
          <w:sz w:val="20"/>
          <w:szCs w:val="20"/>
        </w:rPr>
        <w:t>- продолжительность сдачи экзамена, проводимого в письменной форме, - не более чем на 90 минут;</w:t>
      </w:r>
    </w:p>
    <w:p w:rsidR="00515736" w:rsidRPr="00515736" w:rsidRDefault="00515736" w:rsidP="00515736">
      <w:pPr>
        <w:spacing w:before="0" w:beforeAutospacing="0" w:after="0" w:afterAutospacing="0"/>
        <w:ind w:firstLine="709"/>
        <w:rPr>
          <w:sz w:val="20"/>
          <w:szCs w:val="20"/>
        </w:rPr>
      </w:pPr>
      <w:r w:rsidRPr="00515736">
        <w:rPr>
          <w:sz w:val="20"/>
          <w:szCs w:val="20"/>
        </w:rPr>
        <w:t>- продолжительность подготовки обучающегося к ответу на экзамене, проводимом в устной форме, - не более чем на 20 минут.</w:t>
      </w:r>
    </w:p>
    <w:p w:rsidR="00515736" w:rsidRPr="00515736" w:rsidRDefault="00515736" w:rsidP="00515736">
      <w:pPr>
        <w:spacing w:before="0" w:beforeAutospacing="0" w:after="0" w:afterAutospacing="0"/>
        <w:ind w:firstLine="709"/>
        <w:rPr>
          <w:sz w:val="20"/>
          <w:szCs w:val="20"/>
        </w:rPr>
      </w:pPr>
      <w:r w:rsidRPr="00515736">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15736" w:rsidRPr="00515736" w:rsidRDefault="00515736" w:rsidP="00515736">
      <w:pPr>
        <w:spacing w:before="0" w:beforeAutospacing="0" w:after="0" w:afterAutospacing="0"/>
        <w:ind w:firstLine="709"/>
        <w:rPr>
          <w:sz w:val="20"/>
          <w:szCs w:val="20"/>
        </w:rPr>
      </w:pPr>
      <w:r w:rsidRPr="00515736">
        <w:rPr>
          <w:sz w:val="20"/>
          <w:szCs w:val="20"/>
        </w:rPr>
        <w:t>а) для слепых:</w:t>
      </w:r>
    </w:p>
    <w:p w:rsidR="00515736" w:rsidRPr="00515736" w:rsidRDefault="00515736" w:rsidP="00515736">
      <w:pPr>
        <w:spacing w:before="0" w:beforeAutospacing="0" w:after="0" w:afterAutospacing="0"/>
        <w:ind w:firstLine="709"/>
        <w:rPr>
          <w:sz w:val="20"/>
          <w:szCs w:val="20"/>
        </w:rPr>
      </w:pPr>
      <w:r w:rsidRPr="00515736">
        <w:rPr>
          <w:sz w:val="20"/>
          <w:szCs w:val="20"/>
        </w:rPr>
        <w:lastRenderedPageBreak/>
        <w:t>-</w:t>
      </w:r>
      <w:r w:rsidRPr="00515736">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15736" w:rsidRPr="00515736" w:rsidRDefault="00515736" w:rsidP="00515736">
      <w:pPr>
        <w:spacing w:before="0" w:beforeAutospacing="0" w:after="0" w:afterAutospacing="0"/>
        <w:ind w:firstLine="709"/>
        <w:rPr>
          <w:sz w:val="20"/>
          <w:szCs w:val="20"/>
        </w:rPr>
      </w:pPr>
      <w:r w:rsidRPr="00515736">
        <w:rPr>
          <w:sz w:val="20"/>
          <w:szCs w:val="20"/>
        </w:rPr>
        <w:t xml:space="preserve">- письменные задания выполняются обучающимися с использованием клавиатуры с азбукой Брайля, либо </w:t>
      </w:r>
      <w:proofErr w:type="spellStart"/>
      <w:r w:rsidRPr="00515736">
        <w:rPr>
          <w:sz w:val="20"/>
          <w:szCs w:val="20"/>
        </w:rPr>
        <w:t>надиктовываются</w:t>
      </w:r>
      <w:proofErr w:type="spellEnd"/>
      <w:r w:rsidRPr="00515736">
        <w:rPr>
          <w:sz w:val="20"/>
          <w:szCs w:val="20"/>
        </w:rPr>
        <w:t xml:space="preserve"> ассистенту;</w:t>
      </w:r>
    </w:p>
    <w:p w:rsidR="00515736" w:rsidRPr="00515736" w:rsidRDefault="00515736" w:rsidP="00515736">
      <w:pPr>
        <w:spacing w:before="0" w:beforeAutospacing="0" w:after="0" w:afterAutospacing="0"/>
        <w:ind w:firstLine="709"/>
        <w:rPr>
          <w:sz w:val="20"/>
          <w:szCs w:val="20"/>
        </w:rPr>
      </w:pPr>
      <w:r w:rsidRPr="00515736">
        <w:rPr>
          <w:sz w:val="20"/>
          <w:szCs w:val="20"/>
        </w:rPr>
        <w:t>б) для слабовидящих:</w:t>
      </w:r>
    </w:p>
    <w:p w:rsidR="00515736" w:rsidRPr="00515736" w:rsidRDefault="00515736" w:rsidP="00515736">
      <w:pPr>
        <w:spacing w:before="0" w:beforeAutospacing="0" w:after="0" w:afterAutospacing="0"/>
        <w:ind w:firstLine="709"/>
        <w:rPr>
          <w:sz w:val="20"/>
          <w:szCs w:val="20"/>
        </w:rPr>
      </w:pPr>
      <w:r w:rsidRPr="00515736">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15736">
        <w:rPr>
          <w:sz w:val="20"/>
          <w:szCs w:val="20"/>
        </w:rPr>
        <w:t>Jaws</w:t>
      </w:r>
      <w:proofErr w:type="spellEnd"/>
      <w:r w:rsidRPr="00515736">
        <w:rPr>
          <w:sz w:val="20"/>
          <w:szCs w:val="20"/>
        </w:rPr>
        <w:t>;</w:t>
      </w:r>
    </w:p>
    <w:p w:rsidR="00515736" w:rsidRPr="00515736" w:rsidRDefault="00515736" w:rsidP="00515736">
      <w:pPr>
        <w:spacing w:before="0" w:beforeAutospacing="0" w:after="0" w:afterAutospacing="0"/>
        <w:ind w:firstLine="709"/>
        <w:rPr>
          <w:sz w:val="20"/>
          <w:szCs w:val="20"/>
        </w:rPr>
      </w:pPr>
      <w:r w:rsidRPr="00515736">
        <w:rPr>
          <w:sz w:val="20"/>
          <w:szCs w:val="20"/>
        </w:rPr>
        <w:t>- обеспечивается индивидуальное равномерное освещение не менее 300 люкс;</w:t>
      </w:r>
    </w:p>
    <w:p w:rsidR="00515736" w:rsidRPr="00515736" w:rsidRDefault="00515736" w:rsidP="00515736">
      <w:pPr>
        <w:spacing w:before="0" w:beforeAutospacing="0" w:after="0" w:afterAutospacing="0"/>
        <w:ind w:firstLine="709"/>
        <w:rPr>
          <w:sz w:val="20"/>
          <w:szCs w:val="20"/>
        </w:rPr>
      </w:pPr>
      <w:r w:rsidRPr="00515736">
        <w:rPr>
          <w:sz w:val="20"/>
          <w:szCs w:val="20"/>
        </w:rPr>
        <w:t xml:space="preserve">- при необходимости обучающимся предоставляется увеличивающее </w:t>
      </w:r>
      <w:proofErr w:type="spellStart"/>
      <w:r w:rsidRPr="00515736">
        <w:rPr>
          <w:sz w:val="20"/>
          <w:szCs w:val="20"/>
        </w:rPr>
        <w:t>устройство,допускается</w:t>
      </w:r>
      <w:proofErr w:type="spellEnd"/>
      <w:r w:rsidRPr="00515736">
        <w:rPr>
          <w:sz w:val="20"/>
          <w:szCs w:val="20"/>
        </w:rPr>
        <w:t xml:space="preserve"> использование увеличивающих устройств, имеющихся у обучающихся;</w:t>
      </w:r>
    </w:p>
    <w:p w:rsidR="00515736" w:rsidRPr="00515736" w:rsidRDefault="00515736" w:rsidP="00515736">
      <w:pPr>
        <w:spacing w:before="0" w:beforeAutospacing="0" w:after="0" w:afterAutospacing="0"/>
        <w:ind w:firstLine="709"/>
        <w:rPr>
          <w:sz w:val="20"/>
          <w:szCs w:val="20"/>
        </w:rPr>
      </w:pPr>
      <w:r w:rsidRPr="00515736">
        <w:rPr>
          <w:sz w:val="20"/>
          <w:szCs w:val="20"/>
        </w:rPr>
        <w:t>в) для глухих и слабослышащих, с тяжелыми нарушениями речи:</w:t>
      </w:r>
    </w:p>
    <w:p w:rsidR="00515736" w:rsidRPr="00515736" w:rsidRDefault="00515736" w:rsidP="00515736">
      <w:pPr>
        <w:spacing w:before="0" w:beforeAutospacing="0" w:after="0" w:afterAutospacing="0"/>
        <w:ind w:firstLine="709"/>
        <w:rPr>
          <w:sz w:val="20"/>
          <w:szCs w:val="20"/>
        </w:rPr>
      </w:pPr>
      <w:r w:rsidRPr="00515736">
        <w:rPr>
          <w:sz w:val="20"/>
          <w:szCs w:val="20"/>
        </w:rPr>
        <w:t>- имеется в наличии информационная система "Исток" для слабослышащих коллективного пользования;</w:t>
      </w:r>
    </w:p>
    <w:p w:rsidR="00515736" w:rsidRPr="00515736" w:rsidRDefault="00515736" w:rsidP="00515736">
      <w:pPr>
        <w:spacing w:before="0" w:beforeAutospacing="0" w:after="0" w:afterAutospacing="0"/>
        <w:ind w:firstLine="709"/>
        <w:rPr>
          <w:sz w:val="20"/>
          <w:szCs w:val="20"/>
        </w:rPr>
      </w:pPr>
      <w:r w:rsidRPr="00515736">
        <w:rPr>
          <w:sz w:val="20"/>
          <w:szCs w:val="20"/>
        </w:rPr>
        <w:t>- по их желанию испытания проводятся в электронной или письменной форме;</w:t>
      </w:r>
    </w:p>
    <w:p w:rsidR="00515736" w:rsidRPr="00515736" w:rsidRDefault="00515736" w:rsidP="00515736">
      <w:pPr>
        <w:spacing w:before="0" w:beforeAutospacing="0" w:after="0" w:afterAutospacing="0"/>
        <w:ind w:firstLine="709"/>
        <w:rPr>
          <w:sz w:val="20"/>
          <w:szCs w:val="20"/>
        </w:rPr>
      </w:pPr>
      <w:r w:rsidRPr="00515736">
        <w:rPr>
          <w:sz w:val="20"/>
          <w:szCs w:val="20"/>
        </w:rPr>
        <w:t>г) для лиц с нарушениями опорно-двигательного аппарата:</w:t>
      </w:r>
    </w:p>
    <w:p w:rsidR="00515736" w:rsidRPr="00515736" w:rsidRDefault="00515736" w:rsidP="00515736">
      <w:pPr>
        <w:spacing w:before="0" w:beforeAutospacing="0" w:after="0" w:afterAutospacing="0"/>
        <w:ind w:firstLine="709"/>
        <w:rPr>
          <w:sz w:val="20"/>
          <w:szCs w:val="20"/>
        </w:rPr>
      </w:pPr>
      <w:r w:rsidRPr="00515736">
        <w:rPr>
          <w:sz w:val="20"/>
          <w:szCs w:val="20"/>
        </w:rPr>
        <w:t xml:space="preserve">- тестовые и </w:t>
      </w:r>
      <w:proofErr w:type="spellStart"/>
      <w:r w:rsidRPr="00515736">
        <w:rPr>
          <w:sz w:val="20"/>
          <w:szCs w:val="20"/>
        </w:rPr>
        <w:t>тренинговые</w:t>
      </w:r>
      <w:proofErr w:type="spellEnd"/>
      <w:r w:rsidRPr="00515736">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15736" w:rsidRPr="00515736" w:rsidRDefault="00515736" w:rsidP="00515736">
      <w:pPr>
        <w:spacing w:before="0" w:beforeAutospacing="0" w:after="0" w:afterAutospacing="0"/>
        <w:ind w:firstLine="709"/>
        <w:rPr>
          <w:sz w:val="20"/>
          <w:szCs w:val="20"/>
        </w:rPr>
      </w:pPr>
      <w:r w:rsidRPr="00515736">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15736" w:rsidRPr="00515736" w:rsidRDefault="00515736" w:rsidP="00515736">
      <w:pPr>
        <w:spacing w:before="0" w:beforeAutospacing="0" w:after="0" w:afterAutospacing="0"/>
        <w:ind w:firstLine="709"/>
        <w:rPr>
          <w:sz w:val="20"/>
          <w:szCs w:val="20"/>
        </w:rPr>
      </w:pPr>
      <w:r w:rsidRPr="00515736">
        <w:rPr>
          <w:sz w:val="20"/>
          <w:szCs w:val="20"/>
        </w:rPr>
        <w:t>- по их желанию испытания проводятся в устной форме.</w:t>
      </w:r>
    </w:p>
    <w:p w:rsidR="00A1380F" w:rsidRDefault="00515736" w:rsidP="00515736">
      <w:pPr>
        <w:spacing w:before="0" w:beforeAutospacing="0" w:after="0" w:afterAutospacing="0"/>
        <w:ind w:firstLine="709"/>
        <w:rPr>
          <w:sz w:val="20"/>
          <w:szCs w:val="20"/>
        </w:rPr>
      </w:pPr>
      <w:r w:rsidRPr="00515736">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15736" w:rsidRPr="00D52134" w:rsidRDefault="00515736" w:rsidP="00515736">
      <w:pPr>
        <w:spacing w:before="0" w:beforeAutospacing="0" w:after="0" w:afterAutospacing="0"/>
        <w:ind w:firstLine="709"/>
        <w:rPr>
          <w:b/>
          <w:sz w:val="20"/>
          <w:szCs w:val="20"/>
        </w:rPr>
      </w:pPr>
    </w:p>
    <w:p w:rsidR="00A1380F" w:rsidRPr="00D52134" w:rsidRDefault="00A1380F" w:rsidP="00A1380F">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A1380F" w:rsidRPr="00D52134" w:rsidRDefault="00A1380F" w:rsidP="00A1380F">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1380F" w:rsidRPr="00D52134" w:rsidRDefault="00A1380F" w:rsidP="00A1380F">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A1380F" w:rsidRPr="00D52134" w:rsidRDefault="00A1380F" w:rsidP="00A1380F">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A1380F" w:rsidRPr="00D52134" w:rsidRDefault="00A1380F" w:rsidP="00A1380F">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A1380F" w:rsidRPr="00D52134" w:rsidRDefault="00A1380F" w:rsidP="00A1380F">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A1380F" w:rsidRPr="00D52134" w:rsidRDefault="00A1380F" w:rsidP="00A1380F">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1380F" w:rsidRPr="00D52134" w:rsidRDefault="00A1380F" w:rsidP="00A1380F">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A1380F" w:rsidRPr="00D52134" w:rsidRDefault="00A1380F" w:rsidP="00A138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A1380F" w:rsidRPr="00D52134" w:rsidRDefault="00A1380F" w:rsidP="00A138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1380F" w:rsidRPr="00D52134" w:rsidRDefault="00A1380F" w:rsidP="00A1380F">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A1380F" w:rsidRPr="00D52134" w:rsidRDefault="00A1380F" w:rsidP="00A1380F">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1380F" w:rsidRPr="00D52134" w:rsidRDefault="00A1380F" w:rsidP="00A1380F">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A1380F" w:rsidRPr="00D52134" w:rsidRDefault="00A1380F" w:rsidP="00A1380F">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A1380F" w:rsidRPr="00D52134" w:rsidRDefault="00A1380F" w:rsidP="00A1380F">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A1380F" w:rsidRPr="00D52134" w:rsidRDefault="00A1380F" w:rsidP="00A138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A1380F" w:rsidRPr="00D52134" w:rsidRDefault="00A1380F" w:rsidP="00A138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A1380F" w:rsidRPr="00D52134" w:rsidRDefault="00A1380F" w:rsidP="00A1380F">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A1380F" w:rsidRPr="00D52134" w:rsidRDefault="00A1380F" w:rsidP="00A1380F">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A1380F" w:rsidRPr="00D52134" w:rsidRDefault="00A1380F" w:rsidP="00A1380F">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1380F" w:rsidRPr="00D52134" w:rsidRDefault="00A1380F" w:rsidP="00A1380F">
      <w:pPr>
        <w:suppressAutoHyphens/>
        <w:overflowPunct w:val="0"/>
        <w:autoSpaceDE w:val="0"/>
        <w:autoSpaceDN w:val="0"/>
        <w:adjustRightInd w:val="0"/>
        <w:spacing w:before="0" w:beforeAutospacing="0" w:after="0" w:afterAutospacing="0"/>
        <w:ind w:firstLine="708"/>
        <w:rPr>
          <w:b/>
          <w:bCs/>
          <w:sz w:val="20"/>
          <w:szCs w:val="20"/>
        </w:rPr>
      </w:pPr>
    </w:p>
    <w:p w:rsidR="00A1380F" w:rsidRPr="00D52134" w:rsidRDefault="00204D8F" w:rsidP="00A1380F">
      <w:pPr>
        <w:pStyle w:val="1c"/>
        <w:tabs>
          <w:tab w:val="right" w:leader="dot" w:pos="9600"/>
        </w:tabs>
        <w:spacing w:before="0" w:beforeAutospacing="0" w:after="0" w:afterAutospacing="0"/>
        <w:ind w:left="0" w:firstLine="567"/>
        <w:rPr>
          <w:sz w:val="20"/>
        </w:rPr>
      </w:pPr>
      <w:r>
        <w:rPr>
          <w:sz w:val="20"/>
        </w:rPr>
        <w:t>7</w:t>
      </w:r>
      <w:r w:rsidR="00A1380F" w:rsidRPr="00D52134">
        <w:rPr>
          <w:sz w:val="20"/>
        </w:rPr>
        <w:t>. Учебно-методическое и информационное обеспечение дисциплины</w:t>
      </w:r>
    </w:p>
    <w:p w:rsidR="00A1380F" w:rsidRPr="00D52134" w:rsidRDefault="00204D8F" w:rsidP="00A1380F">
      <w:pPr>
        <w:spacing w:before="0" w:beforeAutospacing="0" w:after="0" w:afterAutospacing="0"/>
        <w:ind w:firstLine="567"/>
        <w:rPr>
          <w:b/>
          <w:sz w:val="20"/>
          <w:szCs w:val="20"/>
        </w:rPr>
      </w:pPr>
      <w:r>
        <w:rPr>
          <w:b/>
          <w:sz w:val="20"/>
          <w:szCs w:val="20"/>
        </w:rPr>
        <w:t>7</w:t>
      </w:r>
      <w:r w:rsidR="00A1380F" w:rsidRPr="00D52134">
        <w:rPr>
          <w:b/>
          <w:sz w:val="20"/>
          <w:szCs w:val="20"/>
        </w:rPr>
        <w:t xml:space="preserve">.1. Рекомендуемая литература </w:t>
      </w:r>
    </w:p>
    <w:p w:rsidR="00A1380F" w:rsidRPr="00D52134" w:rsidRDefault="00A1380F" w:rsidP="00A1380F">
      <w:pPr>
        <w:tabs>
          <w:tab w:val="left" w:pos="1080"/>
        </w:tabs>
        <w:suppressAutoHyphens/>
        <w:spacing w:before="0" w:beforeAutospacing="0" w:after="0" w:afterAutospacing="0"/>
        <w:ind w:firstLine="709"/>
        <w:jc w:val="both"/>
        <w:rPr>
          <w:b/>
          <w:sz w:val="20"/>
          <w:szCs w:val="20"/>
        </w:rPr>
      </w:pPr>
      <w:r w:rsidRPr="00D52134">
        <w:rPr>
          <w:b/>
          <w:sz w:val="20"/>
          <w:szCs w:val="20"/>
        </w:rPr>
        <w:t>Международные правовые акты</w:t>
      </w:r>
    </w:p>
    <w:p w:rsidR="00A1380F" w:rsidRPr="00D52134" w:rsidRDefault="00A1380F" w:rsidP="00A1380F">
      <w:pPr>
        <w:numPr>
          <w:ilvl w:val="0"/>
          <w:numId w:val="74"/>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Всеобщая декларация прав человека [Текст] : (принята на третьей сессии Генеральной Ассамблеи ООН резолюцией 217 А (</w:t>
      </w:r>
      <w:r w:rsidRPr="00D52134">
        <w:rPr>
          <w:sz w:val="20"/>
          <w:szCs w:val="20"/>
          <w:lang w:val="en-US"/>
        </w:rPr>
        <w:t>III</w:t>
      </w:r>
      <w:r w:rsidRPr="00D52134">
        <w:rPr>
          <w:sz w:val="20"/>
          <w:szCs w:val="20"/>
        </w:rPr>
        <w:t xml:space="preserve">) от 10 декабря </w:t>
      </w:r>
      <w:smartTag w:uri="urn:schemas-microsoft-com:office:smarttags" w:element="metricconverter">
        <w:smartTagPr>
          <w:attr w:name="ProductID" w:val="1948 г"/>
        </w:smartTagPr>
        <w:r w:rsidRPr="00D52134">
          <w:rPr>
            <w:sz w:val="20"/>
            <w:szCs w:val="20"/>
          </w:rPr>
          <w:t>1948 г</w:t>
        </w:r>
      </w:smartTag>
      <w:r w:rsidRPr="00D52134">
        <w:rPr>
          <w:sz w:val="20"/>
          <w:szCs w:val="20"/>
        </w:rPr>
        <w:t>.) // Российская газета. - 1998.</w:t>
      </w:r>
    </w:p>
    <w:p w:rsidR="00A1380F" w:rsidRPr="00D52134" w:rsidRDefault="00A1380F" w:rsidP="00A1380F">
      <w:pPr>
        <w:numPr>
          <w:ilvl w:val="0"/>
          <w:numId w:val="74"/>
        </w:numPr>
        <w:tabs>
          <w:tab w:val="left" w:pos="1021"/>
          <w:tab w:val="left" w:pos="1080"/>
          <w:tab w:val="left" w:pos="1440"/>
        </w:tabs>
        <w:suppressAutoHyphens/>
        <w:spacing w:before="0" w:beforeAutospacing="0" w:after="0" w:afterAutospacing="0"/>
        <w:ind w:left="0" w:firstLine="709"/>
        <w:jc w:val="both"/>
        <w:rPr>
          <w:sz w:val="20"/>
          <w:szCs w:val="20"/>
        </w:rPr>
      </w:pPr>
      <w:r w:rsidRPr="00D52134">
        <w:rPr>
          <w:sz w:val="20"/>
          <w:szCs w:val="20"/>
        </w:rPr>
        <w:t xml:space="preserve">Минимальные стандартные правила обращения с заключенными [Текст] : (принята на первом Конгрессе ООН по предупреждению преступности и обращению с правонарушителями 30 августа </w:t>
      </w:r>
      <w:smartTag w:uri="urn:schemas-microsoft-com:office:smarttags" w:element="metricconverter">
        <w:smartTagPr>
          <w:attr w:name="ProductID" w:val="1955 г"/>
        </w:smartTagPr>
        <w:r w:rsidRPr="00D52134">
          <w:rPr>
            <w:sz w:val="20"/>
            <w:szCs w:val="20"/>
          </w:rPr>
          <w:t>1955 г</w:t>
        </w:r>
      </w:smartTag>
      <w:r w:rsidRPr="00D52134">
        <w:rPr>
          <w:sz w:val="20"/>
          <w:szCs w:val="20"/>
        </w:rPr>
        <w:t xml:space="preserve">., одобрены Экономическим и Социальным Советом на 994-ом пленарном заседании 31 июля </w:t>
      </w:r>
      <w:smartTag w:uri="urn:schemas-microsoft-com:office:smarttags" w:element="metricconverter">
        <w:smartTagPr>
          <w:attr w:name="ProductID" w:val="1957 г"/>
        </w:smartTagPr>
        <w:r w:rsidRPr="00D52134">
          <w:rPr>
            <w:sz w:val="20"/>
            <w:szCs w:val="20"/>
          </w:rPr>
          <w:t>1957 г</w:t>
        </w:r>
      </w:smartTag>
      <w:r w:rsidRPr="00D52134">
        <w:rPr>
          <w:sz w:val="20"/>
          <w:szCs w:val="20"/>
        </w:rPr>
        <w:t>.) // Советская юстиция. - 1992. - № 2. - Ст. 19.</w:t>
      </w:r>
    </w:p>
    <w:p w:rsidR="00A1380F" w:rsidRPr="00D52134" w:rsidRDefault="00A1380F" w:rsidP="00A1380F">
      <w:pPr>
        <w:numPr>
          <w:ilvl w:val="0"/>
          <w:numId w:val="74"/>
        </w:numPr>
        <w:tabs>
          <w:tab w:val="left" w:pos="1021"/>
          <w:tab w:val="left" w:pos="1080"/>
          <w:tab w:val="left" w:pos="1440"/>
        </w:tabs>
        <w:suppressAutoHyphens/>
        <w:spacing w:before="0" w:beforeAutospacing="0" w:after="0" w:afterAutospacing="0"/>
        <w:ind w:left="0" w:firstLine="709"/>
        <w:jc w:val="both"/>
        <w:rPr>
          <w:sz w:val="20"/>
          <w:szCs w:val="20"/>
        </w:rPr>
      </w:pPr>
      <w:r w:rsidRPr="00D52134">
        <w:rPr>
          <w:sz w:val="20"/>
          <w:szCs w:val="20"/>
        </w:rPr>
        <w:t xml:space="preserve">Европейские пенитенциарные правила [Текст] : Рекомендация Совета Европы </w:t>
      </w:r>
      <w:r w:rsidRPr="00D52134">
        <w:rPr>
          <w:sz w:val="20"/>
          <w:szCs w:val="20"/>
          <w:lang w:val="en-US"/>
        </w:rPr>
        <w:t>R</w:t>
      </w:r>
      <w:r w:rsidRPr="00D52134">
        <w:rPr>
          <w:sz w:val="20"/>
          <w:szCs w:val="20"/>
        </w:rPr>
        <w:t xml:space="preserve">(2006)2. - Донецк : «Донецкий Мемориал», 2006. </w:t>
      </w:r>
    </w:p>
    <w:p w:rsidR="00A1380F" w:rsidRPr="00D52134" w:rsidRDefault="00A1380F" w:rsidP="00A1380F">
      <w:pPr>
        <w:numPr>
          <w:ilvl w:val="0"/>
          <w:numId w:val="74"/>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Кодекс поведения должностных лиц по поддержанию правопорядка [Текст] : (принят Резолюцией Генеральной Ассамблеи ООН 34/169 от 17 декабря </w:t>
      </w:r>
      <w:smartTag w:uri="urn:schemas-microsoft-com:office:smarttags" w:element="metricconverter">
        <w:smartTagPr>
          <w:attr w:name="ProductID" w:val="1979 г"/>
        </w:smartTagPr>
        <w:r w:rsidRPr="00D52134">
          <w:rPr>
            <w:sz w:val="20"/>
            <w:szCs w:val="20"/>
          </w:rPr>
          <w:t>1979 г</w:t>
        </w:r>
      </w:smartTag>
      <w:r w:rsidRPr="00D52134">
        <w:rPr>
          <w:sz w:val="20"/>
          <w:szCs w:val="20"/>
        </w:rPr>
        <w:t>.) // Советская юстиция. - 1991. - № 17. - Стр. 22.</w:t>
      </w:r>
    </w:p>
    <w:p w:rsidR="00A1380F" w:rsidRPr="00D52134" w:rsidRDefault="00A1380F" w:rsidP="00A1380F">
      <w:pPr>
        <w:tabs>
          <w:tab w:val="left" w:pos="1080"/>
        </w:tabs>
        <w:suppressAutoHyphens/>
        <w:spacing w:before="0" w:beforeAutospacing="0" w:after="0" w:afterAutospacing="0"/>
        <w:ind w:firstLine="709"/>
        <w:jc w:val="both"/>
        <w:rPr>
          <w:b/>
          <w:sz w:val="20"/>
          <w:szCs w:val="20"/>
        </w:rPr>
      </w:pPr>
    </w:p>
    <w:p w:rsidR="00A1380F" w:rsidRPr="00D52134" w:rsidRDefault="00A1380F" w:rsidP="00A1380F">
      <w:pPr>
        <w:tabs>
          <w:tab w:val="left" w:pos="720"/>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A1380F" w:rsidRPr="00D52134" w:rsidRDefault="00A1380F" w:rsidP="00A1380F">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A1380F" w:rsidRPr="00D52134" w:rsidRDefault="00A1380F" w:rsidP="00A1380F">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 СЗ РФ. - 1996. - № 25. – Ст. 2954. </w:t>
      </w:r>
    </w:p>
    <w:p w:rsidR="00A1380F" w:rsidRPr="00D52134" w:rsidRDefault="00A1380F" w:rsidP="00A1380F">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w:t>
      </w:r>
      <w:r w:rsidRPr="00D52134">
        <w:rPr>
          <w:sz w:val="20"/>
          <w:szCs w:val="20"/>
        </w:rPr>
        <w:br/>
        <w:t xml:space="preserve">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A1380F" w:rsidRPr="00D52134" w:rsidRDefault="00A1380F" w:rsidP="00A1380F">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содержании под стражей подозреваемых и обвиняемых в совершении преступлений [Текст] : Федеральный закон от 15 июля </w:t>
      </w:r>
      <w:smartTag w:uri="urn:schemas-microsoft-com:office:smarttags" w:element="metricconverter">
        <w:smartTagPr>
          <w:attr w:name="ProductID" w:val="1995 г"/>
        </w:smartTagPr>
        <w:r w:rsidRPr="00D52134">
          <w:rPr>
            <w:sz w:val="20"/>
            <w:szCs w:val="20"/>
          </w:rPr>
          <w:t>1995 г</w:t>
        </w:r>
      </w:smartTag>
      <w:r w:rsidRPr="00D52134">
        <w:rPr>
          <w:sz w:val="20"/>
          <w:szCs w:val="20"/>
        </w:rPr>
        <w:t>. № 103-ФЗ (в ред. от 26.05.2021 г.) // СЗ РФ. – 1995. - № 29. - Ст. 2759.</w:t>
      </w:r>
    </w:p>
    <w:p w:rsidR="00A1380F" w:rsidRPr="00D52134" w:rsidRDefault="00A1380F" w:rsidP="00A1380F">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внесении изменений и дополнений в Федеральные законы «О введении в действие Уголовного кодекса Российской Федерации» и «О введении в действие Уголовно-исполнительного кодекса Российской Федерации» [Текст] : Федеральный закон от 10 января </w:t>
      </w:r>
      <w:smartTag w:uri="urn:schemas-microsoft-com:office:smarttags" w:element="metricconverter">
        <w:smartTagPr>
          <w:attr w:name="ProductID" w:val="2002 г"/>
        </w:smartTagPr>
        <w:r w:rsidRPr="00D52134">
          <w:rPr>
            <w:sz w:val="20"/>
            <w:szCs w:val="20"/>
          </w:rPr>
          <w:t>2002 г</w:t>
        </w:r>
      </w:smartTag>
      <w:r w:rsidRPr="00D52134">
        <w:rPr>
          <w:sz w:val="20"/>
          <w:szCs w:val="20"/>
        </w:rPr>
        <w:t>. № 4-ФЗ // СЗ РФ. – 2002. - № 2. - Ст. 130.</w:t>
      </w:r>
    </w:p>
    <w:p w:rsidR="00A1380F" w:rsidRPr="00D52134" w:rsidRDefault="00A1380F" w:rsidP="00A1380F">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Об учреждениях и органах, исполняющих уголовные наказания в виде лишения свободы [Текст] : Закон РФ от 21 июля </w:t>
      </w:r>
      <w:smartTag w:uri="urn:schemas-microsoft-com:office:smarttags" w:element="metricconverter">
        <w:smartTagPr>
          <w:attr w:name="ProductID" w:val="1993 г"/>
        </w:smartTagPr>
        <w:r w:rsidRPr="00D52134">
          <w:rPr>
            <w:sz w:val="20"/>
            <w:szCs w:val="20"/>
          </w:rPr>
          <w:t>1993 г</w:t>
        </w:r>
      </w:smartTag>
      <w:r w:rsidRPr="00D52134">
        <w:rPr>
          <w:sz w:val="20"/>
          <w:szCs w:val="20"/>
        </w:rPr>
        <w:t>. № 5473-</w:t>
      </w:r>
      <w:r w:rsidRPr="00D52134">
        <w:rPr>
          <w:sz w:val="20"/>
          <w:szCs w:val="20"/>
          <w:lang w:val="en-US"/>
        </w:rPr>
        <w:t>I</w:t>
      </w:r>
      <w:r w:rsidRPr="00D52134">
        <w:rPr>
          <w:sz w:val="20"/>
          <w:szCs w:val="20"/>
        </w:rPr>
        <w:t xml:space="preserve"> (в ред. от 26.05.2021 г.) // Ведомости СНД и ВС РФ. – 1993. - № 33. - Ст. 1316.</w:t>
      </w:r>
    </w:p>
    <w:p w:rsidR="00A1380F" w:rsidRPr="00D52134" w:rsidRDefault="00A1380F" w:rsidP="00A1380F">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Об утверждении Положения об уголовно-исполнительных инспекциях и норматива их штатной численности [Текст] : Постановление Правительства РФ от 16 июня </w:t>
      </w:r>
      <w:smartTag w:uri="urn:schemas-microsoft-com:office:smarttags" w:element="metricconverter">
        <w:smartTagPr>
          <w:attr w:name="ProductID" w:val="1997 г"/>
        </w:smartTagPr>
        <w:r w:rsidRPr="00D52134">
          <w:rPr>
            <w:sz w:val="20"/>
            <w:szCs w:val="20"/>
          </w:rPr>
          <w:t>1997 г</w:t>
        </w:r>
      </w:smartTag>
      <w:r w:rsidRPr="00D52134">
        <w:rPr>
          <w:sz w:val="20"/>
          <w:szCs w:val="20"/>
        </w:rPr>
        <w:t>. № 729 (в ред. от 23.04.2012 г.) // СЗ РФ. – 1997. - № 25. - Ст. 2947.</w:t>
      </w:r>
    </w:p>
    <w:p w:rsidR="00A1380F" w:rsidRPr="00D52134" w:rsidRDefault="00A1380F" w:rsidP="00A1380F">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Концепция развития уголовно-исполнительной системы Российской Федерации на период до 2030 года [Текст] : Распоряжение Правительства Российской Федерации от 29.04. </w:t>
      </w:r>
      <w:smartTag w:uri="urn:schemas-microsoft-com:office:smarttags" w:element="metricconverter">
        <w:smartTagPr>
          <w:attr w:name="ProductID" w:val="2021 г"/>
        </w:smartTagPr>
        <w:r w:rsidRPr="00D52134">
          <w:rPr>
            <w:sz w:val="20"/>
            <w:szCs w:val="20"/>
          </w:rPr>
          <w:t>2021 г</w:t>
        </w:r>
      </w:smartTag>
      <w:r w:rsidRPr="00D52134">
        <w:rPr>
          <w:sz w:val="20"/>
          <w:szCs w:val="20"/>
        </w:rPr>
        <w:t xml:space="preserve">. №1138-р [Электронный ресурс]: </w:t>
      </w:r>
      <w:proofErr w:type="spellStart"/>
      <w:r w:rsidRPr="00D52134">
        <w:rPr>
          <w:sz w:val="20"/>
          <w:szCs w:val="20"/>
          <w:lang w:val="en-US"/>
        </w:rPr>
        <w:t>Собрание</w:t>
      </w:r>
      <w:proofErr w:type="spellEnd"/>
      <w:r w:rsidRPr="00D52134">
        <w:rPr>
          <w:sz w:val="20"/>
          <w:szCs w:val="20"/>
          <w:lang w:val="en-US"/>
        </w:rPr>
        <w:t xml:space="preserve"> </w:t>
      </w:r>
      <w:proofErr w:type="spellStart"/>
      <w:r w:rsidRPr="00D52134">
        <w:rPr>
          <w:sz w:val="20"/>
          <w:szCs w:val="20"/>
          <w:lang w:val="en-US"/>
        </w:rPr>
        <w:t>законодательства</w:t>
      </w:r>
      <w:proofErr w:type="spellEnd"/>
      <w:r w:rsidRPr="00D52134">
        <w:rPr>
          <w:sz w:val="20"/>
          <w:szCs w:val="20"/>
          <w:lang w:val="en-US"/>
        </w:rPr>
        <w:t xml:space="preserve"> РФ, 2021, N 20, </w:t>
      </w:r>
      <w:proofErr w:type="spellStart"/>
      <w:r w:rsidRPr="00D52134">
        <w:rPr>
          <w:sz w:val="20"/>
          <w:szCs w:val="20"/>
          <w:lang w:val="en-US"/>
        </w:rPr>
        <w:t>ст</w:t>
      </w:r>
      <w:proofErr w:type="spellEnd"/>
      <w:r w:rsidRPr="00D52134">
        <w:rPr>
          <w:sz w:val="20"/>
          <w:szCs w:val="20"/>
          <w:lang w:val="en-US"/>
        </w:rPr>
        <w:t>. 3397</w:t>
      </w:r>
      <w:r w:rsidRPr="00D52134">
        <w:rPr>
          <w:sz w:val="20"/>
          <w:szCs w:val="20"/>
        </w:rPr>
        <w:t>.</w:t>
      </w:r>
    </w:p>
    <w:p w:rsidR="00A1380F" w:rsidRPr="00D52134" w:rsidRDefault="00A1380F" w:rsidP="00A1380F">
      <w:pPr>
        <w:tabs>
          <w:tab w:val="left" w:pos="900"/>
        </w:tabs>
        <w:spacing w:before="0" w:beforeAutospacing="0" w:after="0" w:afterAutospacing="0"/>
        <w:ind w:firstLine="709"/>
        <w:rPr>
          <w:b/>
          <w:sz w:val="20"/>
          <w:szCs w:val="20"/>
        </w:rPr>
      </w:pPr>
    </w:p>
    <w:p w:rsidR="00A1380F" w:rsidRPr="00D52134" w:rsidRDefault="00A1380F" w:rsidP="00A1380F">
      <w:pPr>
        <w:tabs>
          <w:tab w:val="left" w:pos="1080"/>
        </w:tabs>
        <w:spacing w:before="0" w:beforeAutospacing="0" w:after="0" w:afterAutospacing="0"/>
        <w:ind w:firstLine="709"/>
        <w:rPr>
          <w:b/>
          <w:sz w:val="20"/>
          <w:szCs w:val="20"/>
        </w:rPr>
      </w:pPr>
      <w:r w:rsidRPr="00D52134">
        <w:rPr>
          <w:b/>
          <w:sz w:val="20"/>
          <w:szCs w:val="20"/>
        </w:rPr>
        <w:t>Основная учебная и научная литература</w:t>
      </w:r>
    </w:p>
    <w:p w:rsidR="001F1AAE" w:rsidRPr="001F1AAE" w:rsidRDefault="001F1AAE" w:rsidP="001F1AAE">
      <w:pPr>
        <w:pStyle w:val="affffffffff0"/>
        <w:numPr>
          <w:ilvl w:val="0"/>
          <w:numId w:val="80"/>
        </w:numPr>
        <w:spacing w:before="0" w:beforeAutospacing="0" w:after="0" w:afterAutospacing="0"/>
        <w:rPr>
          <w:rFonts w:ascii="Times New Roman" w:eastAsia="Times New Roman" w:hAnsi="Times New Roman" w:cs="Times New Roman"/>
          <w:sz w:val="20"/>
          <w:szCs w:val="20"/>
        </w:rPr>
      </w:pPr>
      <w:r w:rsidRPr="001F1AAE">
        <w:rPr>
          <w:rFonts w:ascii="Times New Roman" w:eastAsia="Times New Roman" w:hAnsi="Times New Roman" w:cs="Times New Roman"/>
          <w:sz w:val="20"/>
          <w:szCs w:val="20"/>
        </w:rPr>
        <w:t xml:space="preserve">Уголовно-исполнительное право : учебное пособие для студентов вузов, обучающихся по направлению подготовки «Юриспруденция» / Н. Д. </w:t>
      </w:r>
      <w:proofErr w:type="spellStart"/>
      <w:r w:rsidRPr="001F1AAE">
        <w:rPr>
          <w:rFonts w:ascii="Times New Roman" w:eastAsia="Times New Roman" w:hAnsi="Times New Roman" w:cs="Times New Roman"/>
          <w:sz w:val="20"/>
          <w:szCs w:val="20"/>
        </w:rPr>
        <w:t>Эриашвили</w:t>
      </w:r>
      <w:proofErr w:type="spellEnd"/>
      <w:r w:rsidRPr="001F1AAE">
        <w:rPr>
          <w:rFonts w:ascii="Times New Roman" w:eastAsia="Times New Roman" w:hAnsi="Times New Roman" w:cs="Times New Roman"/>
          <w:sz w:val="20"/>
          <w:szCs w:val="20"/>
        </w:rPr>
        <w:t xml:space="preserve">, Е. А. </w:t>
      </w:r>
      <w:proofErr w:type="spellStart"/>
      <w:r w:rsidRPr="001F1AAE">
        <w:rPr>
          <w:rFonts w:ascii="Times New Roman" w:eastAsia="Times New Roman" w:hAnsi="Times New Roman" w:cs="Times New Roman"/>
          <w:sz w:val="20"/>
          <w:szCs w:val="20"/>
        </w:rPr>
        <w:t>Антонян</w:t>
      </w:r>
      <w:proofErr w:type="spellEnd"/>
      <w:r w:rsidRPr="001F1AAE">
        <w:rPr>
          <w:rFonts w:ascii="Times New Roman" w:eastAsia="Times New Roman" w:hAnsi="Times New Roman" w:cs="Times New Roman"/>
          <w:sz w:val="20"/>
          <w:szCs w:val="20"/>
        </w:rPr>
        <w:t xml:space="preserve">, М. Д. </w:t>
      </w:r>
      <w:proofErr w:type="spellStart"/>
      <w:r w:rsidRPr="001F1AAE">
        <w:rPr>
          <w:rFonts w:ascii="Times New Roman" w:eastAsia="Times New Roman" w:hAnsi="Times New Roman" w:cs="Times New Roman"/>
          <w:sz w:val="20"/>
          <w:szCs w:val="20"/>
        </w:rPr>
        <w:t>Давитадзе</w:t>
      </w:r>
      <w:proofErr w:type="spellEnd"/>
      <w:r w:rsidRPr="001F1AAE">
        <w:rPr>
          <w:rFonts w:ascii="Times New Roman" w:eastAsia="Times New Roman" w:hAnsi="Times New Roman" w:cs="Times New Roman"/>
          <w:sz w:val="20"/>
          <w:szCs w:val="20"/>
        </w:rPr>
        <w:t xml:space="preserve"> [и др.] ; под редакцией С. М. Иншакова, А. П. Скибы, Н. Д. </w:t>
      </w:r>
      <w:proofErr w:type="spellStart"/>
      <w:r w:rsidRPr="001F1AAE">
        <w:rPr>
          <w:rFonts w:ascii="Times New Roman" w:eastAsia="Times New Roman" w:hAnsi="Times New Roman" w:cs="Times New Roman"/>
          <w:sz w:val="20"/>
          <w:szCs w:val="20"/>
        </w:rPr>
        <w:t>Эриашвили</w:t>
      </w:r>
      <w:proofErr w:type="spellEnd"/>
      <w:r w:rsidRPr="001F1AAE">
        <w:rPr>
          <w:rFonts w:ascii="Times New Roman" w:eastAsia="Times New Roman" w:hAnsi="Times New Roman" w:cs="Times New Roman"/>
          <w:sz w:val="20"/>
          <w:szCs w:val="20"/>
        </w:rPr>
        <w:t xml:space="preserve">. — 12-е изд. — Москва : ЮНИТИ-ДАНА, 2020. — 296 c. — ISBN 978-5-238-03303-7. — Текст : электронный // Цифровой образовательный ресурс IPR SMART : [сайт]. — URL: https://www.iprbookshop.ru/109235.html </w:t>
      </w:r>
    </w:p>
    <w:p w:rsidR="001F1AAE" w:rsidRPr="001F1AAE" w:rsidRDefault="001F1AAE" w:rsidP="001F1AAE">
      <w:pPr>
        <w:pStyle w:val="affffffffff0"/>
        <w:numPr>
          <w:ilvl w:val="0"/>
          <w:numId w:val="80"/>
        </w:numPr>
        <w:spacing w:before="0" w:beforeAutospacing="0" w:after="0" w:afterAutospacing="0"/>
        <w:rPr>
          <w:rFonts w:ascii="Times New Roman" w:eastAsia="Times New Roman" w:hAnsi="Times New Roman" w:cs="Times New Roman"/>
          <w:sz w:val="20"/>
          <w:szCs w:val="20"/>
        </w:rPr>
      </w:pPr>
      <w:r w:rsidRPr="001F1AAE">
        <w:rPr>
          <w:rFonts w:ascii="Times New Roman" w:eastAsia="Times New Roman" w:hAnsi="Times New Roman" w:cs="Times New Roman"/>
          <w:sz w:val="20"/>
          <w:szCs w:val="20"/>
        </w:rPr>
        <w:t>Актуальные проблемы права : учебное пособие / составители М. Ю. Осипов. — Москва : Ай Пи Ар Медиа, 2021. — 446 c. — ISBN 978-5-4497-0833-5. — Текст : электронный // Электронно-библиотечная система IPR BOOKS : [сайт]. — URL: https://www.iprbookshop.ru/101514.html</w:t>
      </w:r>
    </w:p>
    <w:p w:rsidR="00A1380F" w:rsidRPr="00D52134" w:rsidRDefault="00A1380F" w:rsidP="00A1380F">
      <w:pPr>
        <w:tabs>
          <w:tab w:val="left" w:pos="993"/>
        </w:tabs>
        <w:suppressAutoHyphens/>
        <w:spacing w:before="0" w:beforeAutospacing="0" w:after="0" w:afterAutospacing="0"/>
        <w:ind w:firstLine="567"/>
        <w:jc w:val="both"/>
        <w:rPr>
          <w:b/>
          <w:sz w:val="20"/>
          <w:szCs w:val="20"/>
        </w:rPr>
      </w:pPr>
    </w:p>
    <w:p w:rsidR="00A1380F" w:rsidRPr="00D52134" w:rsidRDefault="00A1380F" w:rsidP="00A1380F">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1F1AAE" w:rsidRPr="001F1AAE" w:rsidRDefault="001F1AAE" w:rsidP="001F1AAE">
      <w:pPr>
        <w:pStyle w:val="affffffffff0"/>
        <w:numPr>
          <w:ilvl w:val="0"/>
          <w:numId w:val="81"/>
        </w:numPr>
        <w:spacing w:before="0" w:beforeAutospacing="0" w:after="0" w:afterAutospacing="0"/>
        <w:rPr>
          <w:rFonts w:ascii="Times New Roman" w:eastAsia="Times New Roman" w:hAnsi="Times New Roman" w:cs="Times New Roman"/>
          <w:sz w:val="20"/>
          <w:szCs w:val="20"/>
        </w:rPr>
      </w:pPr>
      <w:r w:rsidRPr="001F1AAE">
        <w:rPr>
          <w:rFonts w:ascii="Times New Roman" w:eastAsia="Times New Roman" w:hAnsi="Times New Roman" w:cs="Times New Roman"/>
          <w:sz w:val="20"/>
          <w:szCs w:val="20"/>
        </w:rPr>
        <w:t>Журкина О.В. Уголовно-исполнительное право [Электронный ресурс] : учебное пособие / О.В. Журкина. — Электрон. текстовые данные. — Оренбург: Оренбургский государственный университет, ЭБС АСВ, 2014. — 169 c. — 2227-8397. — Режим доступа: http://www.iprbookshop.ru/33660</w:t>
      </w:r>
    </w:p>
    <w:p w:rsidR="00A1380F" w:rsidRPr="00D52134" w:rsidRDefault="00A1380F" w:rsidP="00A1380F">
      <w:pPr>
        <w:tabs>
          <w:tab w:val="left" w:pos="1080"/>
        </w:tabs>
        <w:suppressAutoHyphens/>
        <w:spacing w:before="0" w:beforeAutospacing="0" w:after="0" w:afterAutospacing="0"/>
        <w:ind w:firstLine="567"/>
        <w:jc w:val="both"/>
        <w:rPr>
          <w:b/>
          <w:sz w:val="20"/>
          <w:szCs w:val="20"/>
        </w:rPr>
      </w:pPr>
    </w:p>
    <w:p w:rsidR="00A1380F" w:rsidRPr="00516905" w:rsidRDefault="00204D8F" w:rsidP="00516905">
      <w:pPr>
        <w:tabs>
          <w:tab w:val="left" w:pos="1080"/>
        </w:tabs>
        <w:suppressAutoHyphens/>
        <w:spacing w:before="0" w:beforeAutospacing="0" w:after="0" w:afterAutospacing="0"/>
        <w:ind w:firstLine="567"/>
        <w:jc w:val="both"/>
        <w:rPr>
          <w:b/>
          <w:sz w:val="20"/>
          <w:szCs w:val="20"/>
        </w:rPr>
      </w:pPr>
      <w:r>
        <w:rPr>
          <w:b/>
          <w:sz w:val="20"/>
          <w:szCs w:val="20"/>
        </w:rPr>
        <w:t>7</w:t>
      </w:r>
      <w:r w:rsidR="00A1380F" w:rsidRPr="00D52134">
        <w:rPr>
          <w:b/>
          <w:sz w:val="20"/>
          <w:szCs w:val="20"/>
        </w:rPr>
        <w:t>.2. Ресурсы информационно-телекоммуникационной сети «Интернет»</w:t>
      </w:r>
    </w:p>
    <w:p w:rsidR="00A1380F" w:rsidRPr="00D52134" w:rsidRDefault="00A1380F" w:rsidP="00A1380F">
      <w:pPr>
        <w:tabs>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A1380F" w:rsidRDefault="00A1380F" w:rsidP="00A1380F">
      <w:pPr>
        <w:pStyle w:val="1c"/>
        <w:tabs>
          <w:tab w:val="right" w:leader="dot" w:pos="9600"/>
        </w:tabs>
        <w:spacing w:before="0" w:beforeAutospacing="0" w:after="0" w:afterAutospacing="0"/>
        <w:ind w:left="0" w:firstLine="567"/>
        <w:rPr>
          <w:sz w:val="20"/>
        </w:rPr>
      </w:pPr>
    </w:p>
    <w:p w:rsidR="009C4156" w:rsidRDefault="00204D8F" w:rsidP="009C4156">
      <w:pPr>
        <w:spacing w:before="0" w:beforeAutospacing="0" w:after="0" w:afterAutospacing="0"/>
        <w:ind w:firstLine="567"/>
        <w:jc w:val="both"/>
        <w:rPr>
          <w:rFonts w:eastAsia="Times New Roman"/>
          <w:b/>
          <w:sz w:val="20"/>
          <w:szCs w:val="20"/>
        </w:rPr>
      </w:pPr>
      <w:r>
        <w:rPr>
          <w:b/>
          <w:sz w:val="20"/>
          <w:szCs w:val="20"/>
        </w:rPr>
        <w:t>8</w:t>
      </w:r>
      <w:r w:rsidR="009C415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C4156" w:rsidRDefault="009C4156" w:rsidP="009C4156">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C5193F" w:rsidRDefault="00C5193F" w:rsidP="009C4156">
      <w:pPr>
        <w:spacing w:before="0" w:beforeAutospacing="0" w:after="0" w:afterAutospacing="0"/>
        <w:ind w:firstLine="567"/>
        <w:jc w:val="both"/>
        <w:rPr>
          <w:sz w:val="20"/>
          <w:szCs w:val="20"/>
        </w:rPr>
      </w:pPr>
      <w:r w:rsidRPr="00C5193F">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C4156" w:rsidRDefault="009C4156" w:rsidP="009C4156">
      <w:pPr>
        <w:spacing w:before="0" w:beforeAutospacing="0" w:after="0" w:afterAutospacing="0"/>
        <w:ind w:firstLine="567"/>
        <w:jc w:val="both"/>
        <w:rPr>
          <w:sz w:val="20"/>
          <w:szCs w:val="20"/>
        </w:rPr>
      </w:pPr>
      <w:r>
        <w:rPr>
          <w:sz w:val="20"/>
          <w:szCs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C4156" w:rsidRDefault="009C4156" w:rsidP="009C415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A1380F" w:rsidRPr="00D52134" w:rsidRDefault="00A1380F" w:rsidP="00A138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A1380F" w:rsidRPr="00D52134" w:rsidRDefault="00A1380F" w:rsidP="00A1380F">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A1380F" w:rsidRPr="00D52134" w:rsidRDefault="00A1380F" w:rsidP="00A1380F">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A1380F" w:rsidRPr="00D52134" w:rsidRDefault="00A1380F" w:rsidP="00A1380F">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A1380F" w:rsidRPr="00D52134" w:rsidRDefault="00A1380F" w:rsidP="00A1380F">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A1380F" w:rsidRPr="00D52134" w:rsidRDefault="00A1380F" w:rsidP="00A1380F">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A1380F" w:rsidRPr="00D52134" w:rsidRDefault="00A1380F" w:rsidP="00A1380F">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1380F" w:rsidRPr="00D52134" w:rsidRDefault="00A1380F" w:rsidP="00A1380F">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1380F" w:rsidRPr="00D52134" w:rsidRDefault="00A1380F" w:rsidP="00A1380F">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A1380F" w:rsidRPr="00D52134" w:rsidRDefault="00A1380F" w:rsidP="00A138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A1380F" w:rsidRPr="00D52134" w:rsidRDefault="00A1380F" w:rsidP="00A1380F">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A1380F" w:rsidRPr="00D52134" w:rsidRDefault="00A1380F" w:rsidP="00A1380F">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A1380F" w:rsidRPr="00D52134" w:rsidRDefault="008A24FD" w:rsidP="00A1380F">
      <w:pPr>
        <w:spacing w:before="0" w:beforeAutospacing="0" w:after="0" w:afterAutospacing="0"/>
        <w:ind w:firstLine="709"/>
        <w:jc w:val="both"/>
        <w:rPr>
          <w:sz w:val="20"/>
          <w:szCs w:val="20"/>
          <w:lang w:val="en-US"/>
        </w:rPr>
      </w:pPr>
      <w:hyperlink r:id="rId7" w:history="1">
        <w:r w:rsidR="00A1380F" w:rsidRPr="00D52134">
          <w:rPr>
            <w:sz w:val="20"/>
            <w:szCs w:val="20"/>
            <w:lang w:val="en-US"/>
          </w:rPr>
          <w:t>http://qsp.su/tools/onlinehelp/about_license_gpl_russian.html</w:t>
        </w:r>
      </w:hyperlink>
      <w:r w:rsidR="00A1380F" w:rsidRPr="00D52134">
        <w:rPr>
          <w:sz w:val="20"/>
          <w:szCs w:val="20"/>
          <w:lang w:val="en-US"/>
        </w:rPr>
        <w:t xml:space="preserve"> </w:t>
      </w:r>
    </w:p>
    <w:p w:rsidR="00A1380F" w:rsidRPr="00D52134" w:rsidRDefault="00A1380F" w:rsidP="00A1380F">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A1380F" w:rsidRPr="00D52134" w:rsidRDefault="008A24FD" w:rsidP="00A1380F">
      <w:pPr>
        <w:spacing w:before="0" w:beforeAutospacing="0" w:after="0" w:afterAutospacing="0"/>
        <w:ind w:firstLine="709"/>
        <w:jc w:val="both"/>
        <w:rPr>
          <w:sz w:val="20"/>
          <w:szCs w:val="20"/>
        </w:rPr>
      </w:pPr>
      <w:hyperlink r:id="rId8" w:history="1">
        <w:r w:rsidR="00A1380F" w:rsidRPr="00D52134">
          <w:rPr>
            <w:sz w:val="20"/>
            <w:szCs w:val="20"/>
          </w:rPr>
          <w:t>http://qsp.su/tools/onlinehelp/about_license_gpl_russian.html</w:t>
        </w:r>
      </w:hyperlink>
    </w:p>
    <w:p w:rsidR="00A1380F" w:rsidRPr="00D52134" w:rsidRDefault="00A1380F" w:rsidP="00A1380F">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A1380F" w:rsidRPr="00D52134" w:rsidRDefault="008A24FD" w:rsidP="00A1380F">
      <w:pPr>
        <w:spacing w:before="0" w:beforeAutospacing="0" w:after="0" w:afterAutospacing="0"/>
        <w:ind w:firstLine="709"/>
        <w:jc w:val="both"/>
        <w:rPr>
          <w:sz w:val="20"/>
          <w:szCs w:val="20"/>
          <w:lang w:val="en-US"/>
        </w:rPr>
      </w:pPr>
      <w:hyperlink r:id="rId9" w:history="1">
        <w:r w:rsidR="00A1380F" w:rsidRPr="00D52134">
          <w:rPr>
            <w:sz w:val="20"/>
            <w:szCs w:val="20"/>
            <w:lang w:val="en-US"/>
          </w:rPr>
          <w:t>http://qsp.su/tools/onlinehelp/about_license_gpl_russian.html</w:t>
        </w:r>
      </w:hyperlink>
      <w:r w:rsidR="00A1380F" w:rsidRPr="00D52134">
        <w:rPr>
          <w:sz w:val="20"/>
          <w:szCs w:val="20"/>
          <w:lang w:val="en-US"/>
        </w:rPr>
        <w:t xml:space="preserve"> </w:t>
      </w:r>
    </w:p>
    <w:p w:rsidR="00A1380F" w:rsidRPr="00D52134" w:rsidRDefault="00A1380F" w:rsidP="00A1380F">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A1380F" w:rsidRPr="00D52134" w:rsidRDefault="008A24FD" w:rsidP="00A1380F">
      <w:pPr>
        <w:spacing w:before="0" w:beforeAutospacing="0" w:after="0" w:afterAutospacing="0"/>
        <w:ind w:firstLine="709"/>
        <w:jc w:val="both"/>
        <w:rPr>
          <w:sz w:val="20"/>
          <w:szCs w:val="20"/>
          <w:lang w:val="en-US"/>
        </w:rPr>
      </w:pPr>
      <w:hyperlink r:id="rId10" w:history="1">
        <w:r w:rsidR="00A1380F" w:rsidRPr="00D52134">
          <w:rPr>
            <w:sz w:val="20"/>
            <w:szCs w:val="20"/>
            <w:lang w:val="en-US"/>
          </w:rPr>
          <w:t>http://qsp.su/tools/onlinehelp/about_license_gpl_russian.html</w:t>
        </w:r>
      </w:hyperlink>
    </w:p>
    <w:p w:rsidR="00A1380F" w:rsidRPr="00D52134" w:rsidRDefault="00A1380F" w:rsidP="00A1380F">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A1380F" w:rsidRPr="00D52134" w:rsidRDefault="008A24FD" w:rsidP="00A1380F">
      <w:pPr>
        <w:spacing w:before="0" w:beforeAutospacing="0" w:after="0" w:afterAutospacing="0"/>
        <w:ind w:firstLine="709"/>
        <w:jc w:val="both"/>
        <w:rPr>
          <w:sz w:val="20"/>
          <w:szCs w:val="20"/>
          <w:lang w:val="en-US"/>
        </w:rPr>
      </w:pPr>
      <w:hyperlink r:id="rId11" w:history="1">
        <w:r w:rsidR="00A1380F" w:rsidRPr="00D52134">
          <w:rPr>
            <w:sz w:val="20"/>
            <w:szCs w:val="20"/>
            <w:lang w:val="en-US"/>
          </w:rPr>
          <w:t>http://qsp.su/tools/onlinehelp/about_license_gpl_russian.html</w:t>
        </w:r>
      </w:hyperlink>
    </w:p>
    <w:p w:rsidR="00A1380F" w:rsidRPr="00D52134" w:rsidRDefault="00A1380F" w:rsidP="00A1380F">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предназначенное для работы с текстами;  </w:t>
      </w:r>
    </w:p>
    <w:p w:rsidR="00A1380F" w:rsidRPr="00D52134" w:rsidRDefault="00A1380F" w:rsidP="00A138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Реестр профессиональных стандартов https://profstandart.rosmintrud.ru/obshchiy-informatsionnyy-blok/natsionalnyy-reestr-professionalnykh-standartov/reestr-professionalnykh-standartov/ </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Реестр студентов/ординаторов/аспирантов/ассистентов-стажеров https://www.mos.ru/karta-moskvicha/services-proverka-grazhdanina-v-reestre-studentov/ </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Конституция РФ - http://www.constitution.ru/ </w:t>
      </w:r>
    </w:p>
    <w:p w:rsidR="00516905" w:rsidRPr="00516905" w:rsidRDefault="00516905" w:rsidP="00516905">
      <w:pPr>
        <w:spacing w:before="0" w:beforeAutospacing="0" w:after="0" w:afterAutospacing="0"/>
        <w:ind w:firstLine="709"/>
        <w:jc w:val="both"/>
        <w:rPr>
          <w:sz w:val="20"/>
          <w:szCs w:val="20"/>
        </w:rPr>
      </w:pPr>
      <w:r w:rsidRPr="00516905">
        <w:rPr>
          <w:sz w:val="20"/>
          <w:szCs w:val="20"/>
        </w:rPr>
        <w:t>Общероссийская общественная организация «Ассоциация Юристов России» - http://www.alrf.ru/</w:t>
      </w:r>
    </w:p>
    <w:p w:rsidR="00516905" w:rsidRPr="00516905" w:rsidRDefault="00516905" w:rsidP="00516905">
      <w:pPr>
        <w:spacing w:before="0" w:beforeAutospacing="0" w:after="0" w:afterAutospacing="0"/>
        <w:ind w:firstLine="709"/>
        <w:jc w:val="both"/>
        <w:rPr>
          <w:sz w:val="20"/>
          <w:szCs w:val="20"/>
        </w:rPr>
      </w:pPr>
      <w:r w:rsidRPr="00516905">
        <w:rPr>
          <w:sz w:val="20"/>
          <w:szCs w:val="20"/>
        </w:rPr>
        <w:t>Государственная Дума РФ- http://www.duma.gov.ru</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Федеральная палата адвокатов- http://fparf.ru </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Адвокатская палата города Москвы- http://www.advokatymoscow.ru </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Конституционный суд РФ - http://www.ksrf.ru </w:t>
      </w:r>
    </w:p>
    <w:p w:rsidR="00516905" w:rsidRPr="00516905" w:rsidRDefault="00516905" w:rsidP="00516905">
      <w:pPr>
        <w:spacing w:before="0" w:beforeAutospacing="0" w:after="0" w:afterAutospacing="0"/>
        <w:ind w:firstLine="709"/>
        <w:jc w:val="both"/>
        <w:rPr>
          <w:sz w:val="20"/>
          <w:szCs w:val="20"/>
        </w:rPr>
      </w:pPr>
      <w:r w:rsidRPr="00516905">
        <w:rPr>
          <w:sz w:val="20"/>
          <w:szCs w:val="20"/>
        </w:rPr>
        <w:t>Верховный Суд Российской Федерации - http://www.vsrf.ru</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Федеральные Арбитражные Суды Российской Федерации - http://www.arbitr.ru </w:t>
      </w:r>
    </w:p>
    <w:p w:rsidR="00516905" w:rsidRPr="00516905" w:rsidRDefault="00516905" w:rsidP="00516905">
      <w:pPr>
        <w:spacing w:before="0" w:beforeAutospacing="0" w:after="0" w:afterAutospacing="0"/>
        <w:ind w:firstLine="709"/>
        <w:jc w:val="both"/>
        <w:rPr>
          <w:sz w:val="20"/>
          <w:szCs w:val="20"/>
        </w:rPr>
      </w:pPr>
      <w:r w:rsidRPr="00516905">
        <w:rPr>
          <w:sz w:val="20"/>
          <w:szCs w:val="20"/>
        </w:rPr>
        <w:t>Федеральная служба по труду и занятости (</w:t>
      </w:r>
      <w:proofErr w:type="spellStart"/>
      <w:r w:rsidRPr="00516905">
        <w:rPr>
          <w:sz w:val="20"/>
          <w:szCs w:val="20"/>
        </w:rPr>
        <w:t>Роструд</w:t>
      </w:r>
      <w:proofErr w:type="spellEnd"/>
      <w:r w:rsidRPr="00516905">
        <w:rPr>
          <w:sz w:val="20"/>
          <w:szCs w:val="20"/>
        </w:rPr>
        <w:t xml:space="preserve">) - www.rostrud.ru </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Федерация независимых профсоюзов России - http://www.finpr.ru </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Пенсионный фонд Российской Федерации - http://www.pfrf.ru </w:t>
      </w:r>
    </w:p>
    <w:p w:rsidR="00516905" w:rsidRPr="00516905" w:rsidRDefault="00516905" w:rsidP="00516905">
      <w:pPr>
        <w:spacing w:before="0" w:beforeAutospacing="0" w:after="0" w:afterAutospacing="0"/>
        <w:ind w:firstLine="709"/>
        <w:jc w:val="both"/>
        <w:rPr>
          <w:sz w:val="20"/>
          <w:szCs w:val="20"/>
        </w:rPr>
      </w:pPr>
      <w:r w:rsidRPr="00516905">
        <w:rPr>
          <w:sz w:val="20"/>
          <w:szCs w:val="20"/>
        </w:rPr>
        <w:t>Экспертно-криминалистический центр-</w:t>
      </w:r>
    </w:p>
    <w:p w:rsidR="00516905" w:rsidRPr="00516905" w:rsidRDefault="00516905" w:rsidP="00516905">
      <w:pPr>
        <w:spacing w:before="0" w:beforeAutospacing="0" w:after="0" w:afterAutospacing="0"/>
        <w:ind w:firstLine="709"/>
        <w:jc w:val="both"/>
        <w:rPr>
          <w:sz w:val="20"/>
          <w:szCs w:val="20"/>
        </w:rPr>
      </w:pPr>
      <w:r w:rsidRPr="00516905">
        <w:rPr>
          <w:sz w:val="20"/>
          <w:szCs w:val="20"/>
        </w:rPr>
        <w:t>https://xn--b1aew.xn--p1ai/</w:t>
      </w:r>
      <w:proofErr w:type="spellStart"/>
      <w:r w:rsidRPr="00516905">
        <w:rPr>
          <w:sz w:val="20"/>
          <w:szCs w:val="20"/>
        </w:rPr>
        <w:t>mvd</w:t>
      </w:r>
      <w:proofErr w:type="spellEnd"/>
      <w:r w:rsidRPr="00516905">
        <w:rPr>
          <w:sz w:val="20"/>
          <w:szCs w:val="20"/>
        </w:rPr>
        <w:t>/structure1/</w:t>
      </w:r>
      <w:proofErr w:type="spellStart"/>
      <w:r w:rsidRPr="00516905">
        <w:rPr>
          <w:sz w:val="20"/>
          <w:szCs w:val="20"/>
        </w:rPr>
        <w:t>Centri</w:t>
      </w:r>
      <w:proofErr w:type="spellEnd"/>
      <w:r w:rsidRPr="00516905">
        <w:rPr>
          <w:sz w:val="20"/>
          <w:szCs w:val="20"/>
        </w:rPr>
        <w:t>/</w:t>
      </w:r>
      <w:proofErr w:type="spellStart"/>
      <w:r w:rsidRPr="00516905">
        <w:rPr>
          <w:sz w:val="20"/>
          <w:szCs w:val="20"/>
        </w:rPr>
        <w:t>JEkspertno_kriminalisticheskij_centr</w:t>
      </w:r>
      <w:proofErr w:type="spellEnd"/>
    </w:p>
    <w:p w:rsidR="00516905" w:rsidRPr="00516905" w:rsidRDefault="00516905" w:rsidP="00516905">
      <w:pPr>
        <w:spacing w:before="0" w:beforeAutospacing="0" w:after="0" w:afterAutospacing="0"/>
        <w:ind w:firstLine="709"/>
        <w:jc w:val="both"/>
        <w:rPr>
          <w:sz w:val="20"/>
          <w:szCs w:val="20"/>
        </w:rPr>
      </w:pPr>
      <w:r w:rsidRPr="00516905">
        <w:rPr>
          <w:sz w:val="20"/>
          <w:szCs w:val="20"/>
        </w:rPr>
        <w:t>Следственный комитет Российской Федерации - https://sledcom.ru</w:t>
      </w:r>
    </w:p>
    <w:p w:rsidR="00516905" w:rsidRPr="00516905" w:rsidRDefault="00516905" w:rsidP="00516905">
      <w:pPr>
        <w:spacing w:before="0" w:beforeAutospacing="0" w:after="0" w:afterAutospacing="0"/>
        <w:ind w:firstLine="709"/>
        <w:jc w:val="both"/>
        <w:rPr>
          <w:sz w:val="20"/>
          <w:szCs w:val="20"/>
        </w:rPr>
      </w:pPr>
      <w:r w:rsidRPr="00516905">
        <w:rPr>
          <w:sz w:val="20"/>
          <w:szCs w:val="20"/>
        </w:rPr>
        <w:t xml:space="preserve">Федеральная служба исполнения наказаний России - https://fsin.gov.ru/ </w:t>
      </w:r>
    </w:p>
    <w:p w:rsidR="00516905" w:rsidRDefault="00516905" w:rsidP="00516905">
      <w:pPr>
        <w:spacing w:before="0" w:beforeAutospacing="0" w:after="0" w:afterAutospacing="0"/>
        <w:ind w:firstLine="709"/>
        <w:jc w:val="both"/>
        <w:rPr>
          <w:sz w:val="20"/>
          <w:szCs w:val="20"/>
        </w:rPr>
      </w:pPr>
      <w:r w:rsidRPr="00516905">
        <w:rPr>
          <w:sz w:val="20"/>
          <w:szCs w:val="20"/>
        </w:rPr>
        <w:t xml:space="preserve">Федеральная служба судебных приставов (ФССП) - https://fssp.gov.ru/ </w:t>
      </w:r>
    </w:p>
    <w:p w:rsidR="00A1380F" w:rsidRPr="00D52134" w:rsidRDefault="00A1380F" w:rsidP="00516905">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A1380F" w:rsidRPr="00D52134" w:rsidRDefault="00A1380F" w:rsidP="00A1380F">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C46DE0" w:rsidRPr="00D52134" w:rsidRDefault="00C46DE0" w:rsidP="00C46DE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46DE0" w:rsidRPr="0048691E" w:rsidRDefault="00C46DE0" w:rsidP="00C46DE0">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46DE0" w:rsidRPr="00D52134" w:rsidRDefault="00C46DE0" w:rsidP="00C46DE0">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516905" w:rsidRDefault="00841522" w:rsidP="00C46DE0">
      <w:pPr>
        <w:tabs>
          <w:tab w:val="left" w:pos="360"/>
          <w:tab w:val="left" w:pos="900"/>
          <w:tab w:val="left" w:pos="993"/>
          <w:tab w:val="left" w:pos="1134"/>
        </w:tabs>
        <w:suppressAutoHyphens/>
        <w:spacing w:before="0" w:beforeAutospacing="0" w:after="0" w:afterAutospacing="0"/>
        <w:ind w:firstLine="709"/>
        <w:jc w:val="both"/>
        <w:rPr>
          <w:sz w:val="20"/>
          <w:szCs w:val="20"/>
        </w:rPr>
      </w:pPr>
    </w:p>
    <w:sectPr w:rsidR="00841522" w:rsidRPr="0051690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F809BE"/>
    <w:multiLevelType w:val="multilevel"/>
    <w:tmpl w:val="06F809B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074E7AB2"/>
    <w:multiLevelType w:val="multilevel"/>
    <w:tmpl w:val="074E7AB2"/>
    <w:lvl w:ilvl="0">
      <w:start w:val="1"/>
      <w:numFmt w:val="decimal"/>
      <w:lvlText w:val="%1."/>
      <w:lvlJc w:val="left"/>
      <w:pPr>
        <w:tabs>
          <w:tab w:val="num" w:pos="900"/>
        </w:tabs>
        <w:ind w:left="900" w:hanging="360"/>
      </w:pPr>
      <w:rPr>
        <w:rFonts w:hint="default"/>
        <w:b w:val="0"/>
      </w:rPr>
    </w:lvl>
    <w:lvl w:ilvl="1">
      <w:start w:val="1"/>
      <w:numFmt w:val="lowerLetter"/>
      <w:lvlText w:val="%2."/>
      <w:lvlJc w:val="left"/>
      <w:pPr>
        <w:tabs>
          <w:tab w:val="num" w:pos="0"/>
        </w:tabs>
        <w:ind w:left="0" w:hanging="360"/>
      </w:pPr>
    </w:lvl>
    <w:lvl w:ilvl="2">
      <w:start w:val="1"/>
      <w:numFmt w:val="lowerRoman"/>
      <w:lvlText w:val="%3."/>
      <w:lvlJc w:val="right"/>
      <w:pPr>
        <w:tabs>
          <w:tab w:val="num" w:pos="720"/>
        </w:tabs>
        <w:ind w:left="720" w:hanging="180"/>
      </w:pPr>
    </w:lvl>
    <w:lvl w:ilvl="3">
      <w:start w:val="1"/>
      <w:numFmt w:val="decimal"/>
      <w:lvlText w:val="%4."/>
      <w:lvlJc w:val="left"/>
      <w:pPr>
        <w:tabs>
          <w:tab w:val="num" w:pos="1440"/>
        </w:tabs>
        <w:ind w:left="1440" w:hanging="360"/>
      </w:pPr>
    </w:lvl>
    <w:lvl w:ilvl="4">
      <w:start w:val="1"/>
      <w:numFmt w:val="lowerLetter"/>
      <w:lvlText w:val="%5."/>
      <w:lvlJc w:val="left"/>
      <w:pPr>
        <w:tabs>
          <w:tab w:val="num" w:pos="2160"/>
        </w:tabs>
        <w:ind w:left="2160" w:hanging="360"/>
      </w:pPr>
    </w:lvl>
    <w:lvl w:ilvl="5">
      <w:start w:val="1"/>
      <w:numFmt w:val="lowerRoman"/>
      <w:lvlText w:val="%6."/>
      <w:lvlJc w:val="right"/>
      <w:pPr>
        <w:tabs>
          <w:tab w:val="num" w:pos="2880"/>
        </w:tabs>
        <w:ind w:left="2880" w:hanging="180"/>
      </w:pPr>
    </w:lvl>
    <w:lvl w:ilvl="6">
      <w:start w:val="1"/>
      <w:numFmt w:val="decimal"/>
      <w:lvlText w:val="%7."/>
      <w:lvlJc w:val="left"/>
      <w:pPr>
        <w:tabs>
          <w:tab w:val="num" w:pos="3600"/>
        </w:tabs>
        <w:ind w:left="3600" w:hanging="360"/>
      </w:pPr>
    </w:lvl>
    <w:lvl w:ilvl="7">
      <w:start w:val="1"/>
      <w:numFmt w:val="lowerLetter"/>
      <w:lvlText w:val="%8."/>
      <w:lvlJc w:val="left"/>
      <w:pPr>
        <w:tabs>
          <w:tab w:val="num" w:pos="4320"/>
        </w:tabs>
        <w:ind w:left="4320" w:hanging="360"/>
      </w:pPr>
    </w:lvl>
    <w:lvl w:ilvl="8">
      <w:start w:val="1"/>
      <w:numFmt w:val="lowerRoman"/>
      <w:lvlText w:val="%9."/>
      <w:lvlJc w:val="right"/>
      <w:pPr>
        <w:tabs>
          <w:tab w:val="num" w:pos="5040"/>
        </w:tabs>
        <w:ind w:left="5040"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9FE4893"/>
    <w:multiLevelType w:val="multilevel"/>
    <w:tmpl w:val="19FE4893"/>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0CD0E39"/>
    <w:multiLevelType w:val="multilevel"/>
    <w:tmpl w:val="306844D3"/>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C341487"/>
    <w:multiLevelType w:val="hybridMultilevel"/>
    <w:tmpl w:val="67A2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6844D3"/>
    <w:multiLevelType w:val="multilevel"/>
    <w:tmpl w:val="306844D3"/>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0AA6F04"/>
    <w:multiLevelType w:val="multilevel"/>
    <w:tmpl w:val="306844D3"/>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9F44808"/>
    <w:multiLevelType w:val="multilevel"/>
    <w:tmpl w:val="49F44808"/>
    <w:lvl w:ilvl="0">
      <w:start w:val="1"/>
      <w:numFmt w:val="decimal"/>
      <w:lvlText w:val="%1."/>
      <w:lvlJc w:val="left"/>
      <w:pPr>
        <w:tabs>
          <w:tab w:val="num" w:pos="900"/>
        </w:tabs>
        <w:ind w:left="900" w:hanging="360"/>
      </w:pPr>
      <w:rPr>
        <w:rFonts w:hint="default"/>
        <w:b w:val="0"/>
      </w:rPr>
    </w:lvl>
    <w:lvl w:ilvl="1">
      <w:start w:val="1"/>
      <w:numFmt w:val="lowerLetter"/>
      <w:lvlText w:val="%2."/>
      <w:lvlJc w:val="left"/>
      <w:pPr>
        <w:tabs>
          <w:tab w:val="num" w:pos="0"/>
        </w:tabs>
        <w:ind w:left="0" w:hanging="360"/>
      </w:pPr>
    </w:lvl>
    <w:lvl w:ilvl="2">
      <w:start w:val="1"/>
      <w:numFmt w:val="lowerRoman"/>
      <w:lvlText w:val="%3."/>
      <w:lvlJc w:val="right"/>
      <w:pPr>
        <w:tabs>
          <w:tab w:val="num" w:pos="720"/>
        </w:tabs>
        <w:ind w:left="720" w:hanging="180"/>
      </w:pPr>
    </w:lvl>
    <w:lvl w:ilvl="3">
      <w:start w:val="1"/>
      <w:numFmt w:val="decimal"/>
      <w:lvlText w:val="%4."/>
      <w:lvlJc w:val="left"/>
      <w:pPr>
        <w:tabs>
          <w:tab w:val="num" w:pos="1440"/>
        </w:tabs>
        <w:ind w:left="1440" w:hanging="360"/>
      </w:pPr>
    </w:lvl>
    <w:lvl w:ilvl="4">
      <w:start w:val="1"/>
      <w:numFmt w:val="lowerLetter"/>
      <w:lvlText w:val="%5."/>
      <w:lvlJc w:val="left"/>
      <w:pPr>
        <w:tabs>
          <w:tab w:val="num" w:pos="2160"/>
        </w:tabs>
        <w:ind w:left="2160" w:hanging="360"/>
      </w:pPr>
    </w:lvl>
    <w:lvl w:ilvl="5">
      <w:start w:val="1"/>
      <w:numFmt w:val="lowerRoman"/>
      <w:lvlText w:val="%6."/>
      <w:lvlJc w:val="right"/>
      <w:pPr>
        <w:tabs>
          <w:tab w:val="num" w:pos="2880"/>
        </w:tabs>
        <w:ind w:left="2880" w:hanging="180"/>
      </w:pPr>
    </w:lvl>
    <w:lvl w:ilvl="6">
      <w:start w:val="1"/>
      <w:numFmt w:val="decimal"/>
      <w:lvlText w:val="%7."/>
      <w:lvlJc w:val="left"/>
      <w:pPr>
        <w:tabs>
          <w:tab w:val="num" w:pos="3600"/>
        </w:tabs>
        <w:ind w:left="3600" w:hanging="360"/>
      </w:pPr>
    </w:lvl>
    <w:lvl w:ilvl="7">
      <w:start w:val="1"/>
      <w:numFmt w:val="lowerLetter"/>
      <w:lvlText w:val="%8."/>
      <w:lvlJc w:val="left"/>
      <w:pPr>
        <w:tabs>
          <w:tab w:val="num" w:pos="4320"/>
        </w:tabs>
        <w:ind w:left="4320" w:hanging="360"/>
      </w:pPr>
    </w:lvl>
    <w:lvl w:ilvl="8">
      <w:start w:val="1"/>
      <w:numFmt w:val="lowerRoman"/>
      <w:lvlText w:val="%9."/>
      <w:lvlJc w:val="right"/>
      <w:pPr>
        <w:tabs>
          <w:tab w:val="num" w:pos="5040"/>
        </w:tabs>
        <w:ind w:left="5040" w:hanging="180"/>
      </w:p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5FE2374D"/>
    <w:multiLevelType w:val="hybridMultilevel"/>
    <w:tmpl w:val="67A2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25F1447"/>
    <w:multiLevelType w:val="multilevel"/>
    <w:tmpl w:val="625F1447"/>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63592B28"/>
    <w:multiLevelType w:val="multilevel"/>
    <w:tmpl w:val="63592B28"/>
    <w:lvl w:ilvl="0">
      <w:start w:val="1"/>
      <w:numFmt w:val="decimal"/>
      <w:lvlText w:val="%1."/>
      <w:lvlJc w:val="left"/>
      <w:pPr>
        <w:ind w:left="1080" w:hanging="360"/>
      </w:pPr>
      <w:rPr>
        <w:rFonts w:ascii="Times New Roman" w:hAnsi="Times New Roman" w:cs="Times New Roman"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6226482"/>
    <w:multiLevelType w:val="multilevel"/>
    <w:tmpl w:val="6622648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D0067CF"/>
    <w:multiLevelType w:val="multilevel"/>
    <w:tmpl w:val="6D0067CF"/>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B571516"/>
    <w:multiLevelType w:val="multilevel"/>
    <w:tmpl w:val="7B571516"/>
    <w:lvl w:ilvl="0">
      <w:start w:val="1"/>
      <w:numFmt w:val="decimal"/>
      <w:lvlText w:val="%1."/>
      <w:lvlJc w:val="left"/>
      <w:pPr>
        <w:tabs>
          <w:tab w:val="num" w:pos="1021"/>
        </w:tabs>
        <w:ind w:left="1021" w:hanging="45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153BE3"/>
    <w:multiLevelType w:val="multilevel"/>
    <w:tmpl w:val="7E153BE3"/>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57"/>
  </w:num>
  <w:num w:numId="16">
    <w:abstractNumId w:val="36"/>
  </w:num>
  <w:num w:numId="17">
    <w:abstractNumId w:val="62"/>
  </w:num>
  <w:num w:numId="18">
    <w:abstractNumId w:val="69"/>
  </w:num>
  <w:num w:numId="19">
    <w:abstractNumId w:val="64"/>
  </w:num>
  <w:num w:numId="20">
    <w:abstractNumId w:val="9"/>
  </w:num>
  <w:num w:numId="21">
    <w:abstractNumId w:val="13"/>
  </w:num>
  <w:num w:numId="22">
    <w:abstractNumId w:val="16"/>
  </w:num>
  <w:num w:numId="23">
    <w:abstractNumId w:val="19"/>
  </w:num>
  <w:num w:numId="24">
    <w:abstractNumId w:val="23"/>
  </w:num>
  <w:num w:numId="25">
    <w:abstractNumId w:val="25"/>
  </w:num>
  <w:num w:numId="26">
    <w:abstractNumId w:val="34"/>
  </w:num>
  <w:num w:numId="27">
    <w:abstractNumId w:val="41"/>
  </w:num>
  <w:num w:numId="28">
    <w:abstractNumId w:val="42"/>
  </w:num>
  <w:num w:numId="29">
    <w:abstractNumId w:val="47"/>
  </w:num>
  <w:num w:numId="30">
    <w:abstractNumId w:val="48"/>
  </w:num>
  <w:num w:numId="31">
    <w:abstractNumId w:val="55"/>
  </w:num>
  <w:num w:numId="32">
    <w:abstractNumId w:val="56"/>
  </w:num>
  <w:num w:numId="33">
    <w:abstractNumId w:val="67"/>
  </w:num>
  <w:num w:numId="34">
    <w:abstractNumId w:val="70"/>
  </w:num>
  <w:num w:numId="35">
    <w:abstractNumId w:val="76"/>
  </w:num>
  <w:num w:numId="36">
    <w:abstractNumId w:val="77"/>
  </w:num>
  <w:num w:numId="37">
    <w:abstractNumId w:val="54"/>
  </w:num>
  <w:num w:numId="38">
    <w:abstractNumId w:val="46"/>
  </w:num>
  <w:num w:numId="39">
    <w:abstractNumId w:val="10"/>
  </w:num>
  <w:num w:numId="40">
    <w:abstractNumId w:val="8"/>
  </w:num>
  <w:num w:numId="41">
    <w:abstractNumId w:val="43"/>
  </w:num>
  <w:num w:numId="42">
    <w:abstractNumId w:val="35"/>
  </w:num>
  <w:num w:numId="43">
    <w:abstractNumId w:val="44"/>
  </w:num>
  <w:num w:numId="44">
    <w:abstractNumId w:val="40"/>
  </w:num>
  <w:num w:numId="45">
    <w:abstractNumId w:val="14"/>
  </w:num>
  <w:num w:numId="46">
    <w:abstractNumId w:val="26"/>
  </w:num>
  <w:num w:numId="47">
    <w:abstractNumId w:val="49"/>
  </w:num>
  <w:num w:numId="48">
    <w:abstractNumId w:val="15"/>
  </w:num>
  <w:num w:numId="49">
    <w:abstractNumId w:val="39"/>
  </w:num>
  <w:num w:numId="50">
    <w:abstractNumId w:val="37"/>
  </w:num>
  <w:num w:numId="51">
    <w:abstractNumId w:val="30"/>
  </w:num>
  <w:num w:numId="52">
    <w:abstractNumId w:val="31"/>
  </w:num>
  <w:num w:numId="53">
    <w:abstractNumId w:val="27"/>
  </w:num>
  <w:num w:numId="54">
    <w:abstractNumId w:val="50"/>
  </w:num>
  <w:num w:numId="55">
    <w:abstractNumId w:val="6"/>
  </w:num>
  <w:num w:numId="56">
    <w:abstractNumId w:val="18"/>
  </w:num>
  <w:num w:numId="57">
    <w:abstractNumId w:val="20"/>
  </w:num>
  <w:num w:numId="58">
    <w:abstractNumId w:val="21"/>
  </w:num>
  <w:num w:numId="59">
    <w:abstractNumId w:val="51"/>
  </w:num>
  <w:num w:numId="60">
    <w:abstractNumId w:val="61"/>
  </w:num>
  <w:num w:numId="61">
    <w:abstractNumId w:val="74"/>
  </w:num>
  <w:num w:numId="62">
    <w:abstractNumId w:val="68"/>
  </w:num>
  <w:num w:numId="63">
    <w:abstractNumId w:val="38"/>
  </w:num>
  <w:num w:numId="6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2"/>
  </w:num>
  <w:num w:numId="68">
    <w:abstractNumId w:val="60"/>
  </w:num>
  <w:num w:numId="69">
    <w:abstractNumId w:val="75"/>
  </w:num>
  <w:num w:numId="70">
    <w:abstractNumId w:val="52"/>
  </w:num>
  <w:num w:numId="71">
    <w:abstractNumId w:val="12"/>
  </w:num>
  <w:num w:numId="72">
    <w:abstractNumId w:val="59"/>
  </w:num>
  <w:num w:numId="73">
    <w:abstractNumId w:val="33"/>
  </w:num>
  <w:num w:numId="74">
    <w:abstractNumId w:val="66"/>
  </w:num>
  <w:num w:numId="75">
    <w:abstractNumId w:val="73"/>
  </w:num>
  <w:num w:numId="76">
    <w:abstractNumId w:val="63"/>
  </w:num>
  <w:num w:numId="77">
    <w:abstractNumId w:val="11"/>
  </w:num>
  <w:num w:numId="78">
    <w:abstractNumId w:val="45"/>
  </w:num>
  <w:num w:numId="79">
    <w:abstractNumId w:val="28"/>
  </w:num>
  <w:num w:numId="80">
    <w:abstractNumId w:val="32"/>
  </w:num>
  <w:num w:numId="81">
    <w:abstractNumId w:val="5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C3DB2"/>
    <w:rsid w:val="00127C71"/>
    <w:rsid w:val="00133728"/>
    <w:rsid w:val="00145DC5"/>
    <w:rsid w:val="001B1DA0"/>
    <w:rsid w:val="001E775D"/>
    <w:rsid w:val="001F1AAE"/>
    <w:rsid w:val="001F5317"/>
    <w:rsid w:val="00204D8F"/>
    <w:rsid w:val="0022409B"/>
    <w:rsid w:val="00244C10"/>
    <w:rsid w:val="002466FE"/>
    <w:rsid w:val="002908BA"/>
    <w:rsid w:val="00297BC5"/>
    <w:rsid w:val="00297FE0"/>
    <w:rsid w:val="002D36DB"/>
    <w:rsid w:val="002E660F"/>
    <w:rsid w:val="00311943"/>
    <w:rsid w:val="003F0C35"/>
    <w:rsid w:val="0043448A"/>
    <w:rsid w:val="00435998"/>
    <w:rsid w:val="00444A1E"/>
    <w:rsid w:val="004C5D7C"/>
    <w:rsid w:val="004E4FF8"/>
    <w:rsid w:val="005101C0"/>
    <w:rsid w:val="005114D7"/>
    <w:rsid w:val="00515736"/>
    <w:rsid w:val="00516905"/>
    <w:rsid w:val="005260DA"/>
    <w:rsid w:val="005B69D2"/>
    <w:rsid w:val="0061043F"/>
    <w:rsid w:val="006F47B3"/>
    <w:rsid w:val="00702859"/>
    <w:rsid w:val="00741091"/>
    <w:rsid w:val="007652A0"/>
    <w:rsid w:val="007663B6"/>
    <w:rsid w:val="00772791"/>
    <w:rsid w:val="007836FA"/>
    <w:rsid w:val="007E0563"/>
    <w:rsid w:val="007F1255"/>
    <w:rsid w:val="0081138E"/>
    <w:rsid w:val="00841522"/>
    <w:rsid w:val="00851BE6"/>
    <w:rsid w:val="00857814"/>
    <w:rsid w:val="00896E3C"/>
    <w:rsid w:val="008A24FD"/>
    <w:rsid w:val="008C5BB4"/>
    <w:rsid w:val="00923FFC"/>
    <w:rsid w:val="009334D9"/>
    <w:rsid w:val="00970959"/>
    <w:rsid w:val="00986055"/>
    <w:rsid w:val="009C4156"/>
    <w:rsid w:val="00A11F68"/>
    <w:rsid w:val="00A1380F"/>
    <w:rsid w:val="00A37989"/>
    <w:rsid w:val="00A659B5"/>
    <w:rsid w:val="00A76440"/>
    <w:rsid w:val="00AC296B"/>
    <w:rsid w:val="00B811EE"/>
    <w:rsid w:val="00BC75CD"/>
    <w:rsid w:val="00C46DE0"/>
    <w:rsid w:val="00C5193F"/>
    <w:rsid w:val="00C65BB4"/>
    <w:rsid w:val="00C70737"/>
    <w:rsid w:val="00CA6F83"/>
    <w:rsid w:val="00CB468F"/>
    <w:rsid w:val="00CB6A3E"/>
    <w:rsid w:val="00CF27E1"/>
    <w:rsid w:val="00D02ACF"/>
    <w:rsid w:val="00D93BEA"/>
    <w:rsid w:val="00DA0026"/>
    <w:rsid w:val="00DB44DC"/>
    <w:rsid w:val="00DC01BD"/>
    <w:rsid w:val="00E670ED"/>
    <w:rsid w:val="00E70D4B"/>
    <w:rsid w:val="00E771D6"/>
    <w:rsid w:val="00EE1AA0"/>
    <w:rsid w:val="00F11E3C"/>
    <w:rsid w:val="00F231D8"/>
    <w:rsid w:val="00F25FD5"/>
    <w:rsid w:val="00F3023E"/>
    <w:rsid w:val="00F54E75"/>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189D32"/>
  <w15:docId w15:val="{77C42A93-843D-4FFC-9AD2-2829743E7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597829">
      <w:bodyDiv w:val="1"/>
      <w:marLeft w:val="0"/>
      <w:marRight w:val="0"/>
      <w:marTop w:val="0"/>
      <w:marBottom w:val="0"/>
      <w:divBdr>
        <w:top w:val="none" w:sz="0" w:space="0" w:color="auto"/>
        <w:left w:val="none" w:sz="0" w:space="0" w:color="auto"/>
        <w:bottom w:val="none" w:sz="0" w:space="0" w:color="auto"/>
        <w:right w:val="none" w:sz="0" w:space="0" w:color="auto"/>
      </w:divBdr>
    </w:div>
    <w:div w:id="951667931">
      <w:bodyDiv w:val="1"/>
      <w:marLeft w:val="0"/>
      <w:marRight w:val="0"/>
      <w:marTop w:val="0"/>
      <w:marBottom w:val="0"/>
      <w:divBdr>
        <w:top w:val="none" w:sz="0" w:space="0" w:color="auto"/>
        <w:left w:val="none" w:sz="0" w:space="0" w:color="auto"/>
        <w:bottom w:val="none" w:sz="0" w:space="0" w:color="auto"/>
        <w:right w:val="none" w:sz="0" w:space="0" w:color="auto"/>
      </w:divBdr>
    </w:div>
    <w:div w:id="1402100368">
      <w:bodyDiv w:val="1"/>
      <w:marLeft w:val="0"/>
      <w:marRight w:val="0"/>
      <w:marTop w:val="0"/>
      <w:marBottom w:val="0"/>
      <w:divBdr>
        <w:top w:val="none" w:sz="0" w:space="0" w:color="auto"/>
        <w:left w:val="none" w:sz="0" w:space="0" w:color="auto"/>
        <w:bottom w:val="none" w:sz="0" w:space="0" w:color="auto"/>
        <w:right w:val="none" w:sz="0" w:space="0" w:color="auto"/>
      </w:divBdr>
    </w:div>
    <w:div w:id="193142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47177-639F-46D0-8F83-58BE10A7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5498</Words>
  <Characters>31341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2023-04-23T17:28:00Z</dcterms:created>
  <dcterms:modified xsi:type="dcterms:W3CDTF">2023-04-24T19:18:00Z</dcterms:modified>
</cp:coreProperties>
</file>